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F4D" w:rsidRPr="0027747C" w:rsidRDefault="000A5F4D" w:rsidP="00BE4177">
      <w:pPr>
        <w:rPr>
          <w:rFonts w:cs="Traditional Arabic"/>
          <w:color w:val="333333"/>
          <w:sz w:val="32"/>
          <w:szCs w:val="32"/>
          <w:u w:val="single"/>
          <w:shd w:val="clear" w:color="auto" w:fill="F5F5FF"/>
          <w:rtl/>
        </w:rPr>
      </w:pPr>
    </w:p>
    <w:p w:rsidR="000A5F4D" w:rsidRPr="00DD2262" w:rsidRDefault="004547FA" w:rsidP="006336CA">
      <w:pPr>
        <w:jc w:val="center"/>
        <w:rPr>
          <w:rFonts w:cs="mohammad bold art 1"/>
          <w:sz w:val="96"/>
          <w:szCs w:val="96"/>
          <w:rtl/>
        </w:rPr>
      </w:pPr>
      <w:r w:rsidRPr="00DD2262">
        <w:rPr>
          <w:rFonts w:cs="mohammad bold art 1" w:hint="cs"/>
          <w:sz w:val="96"/>
          <w:szCs w:val="96"/>
          <w:rtl/>
        </w:rPr>
        <w:t>بحث بعنوان :</w:t>
      </w:r>
    </w:p>
    <w:p w:rsidR="000A5F4D" w:rsidRPr="00DD2262" w:rsidRDefault="000A5F4D" w:rsidP="00DD2262">
      <w:pPr>
        <w:ind w:left="-858" w:right="-851"/>
        <w:jc w:val="center"/>
        <w:rPr>
          <w:rFonts w:cs="mohammad bold art 1"/>
          <w:sz w:val="144"/>
          <w:szCs w:val="72"/>
          <w:rtl/>
        </w:rPr>
      </w:pPr>
      <w:bookmarkStart w:id="0" w:name="_GoBack"/>
      <w:r w:rsidRPr="00DD2262">
        <w:rPr>
          <w:rFonts w:cs="mohammad bold art 1" w:hint="cs"/>
          <w:sz w:val="144"/>
          <w:szCs w:val="72"/>
          <w:rtl/>
        </w:rPr>
        <w:t>شبهات حول العقوبات في الإسلام</w:t>
      </w:r>
    </w:p>
    <w:p w:rsidR="000A5F4D" w:rsidRPr="00DD2262" w:rsidRDefault="00CF627E" w:rsidP="006336CA">
      <w:pPr>
        <w:jc w:val="center"/>
        <w:rPr>
          <w:rFonts w:cs="mohammad bold art 1"/>
          <w:sz w:val="144"/>
          <w:szCs w:val="72"/>
          <w:rtl/>
        </w:rPr>
      </w:pPr>
      <w:r w:rsidRPr="00DD2262">
        <w:rPr>
          <w:rFonts w:cs="mohammad bold art 1" w:hint="cs"/>
          <w:sz w:val="144"/>
          <w:szCs w:val="72"/>
          <w:rtl/>
        </w:rPr>
        <w:t>والرد عليها</w:t>
      </w:r>
    </w:p>
    <w:bookmarkEnd w:id="0"/>
    <w:p w:rsidR="00DD2262" w:rsidRDefault="00DD2262" w:rsidP="006336CA">
      <w:pPr>
        <w:jc w:val="center"/>
        <w:rPr>
          <w:rFonts w:cs="AF_Najed"/>
          <w:sz w:val="96"/>
          <w:szCs w:val="56"/>
          <w:rtl/>
        </w:rPr>
      </w:pPr>
    </w:p>
    <w:p w:rsidR="00DD2262" w:rsidRPr="00DD2262" w:rsidRDefault="00DD2262" w:rsidP="006336CA">
      <w:pPr>
        <w:jc w:val="center"/>
        <w:rPr>
          <w:rFonts w:cs="AF_Najed"/>
          <w:sz w:val="96"/>
          <w:szCs w:val="56"/>
          <w:rtl/>
        </w:rPr>
      </w:pPr>
    </w:p>
    <w:p w:rsidR="000A5F4D" w:rsidRPr="00DD2262" w:rsidRDefault="004547FA" w:rsidP="004547FA">
      <w:pPr>
        <w:jc w:val="center"/>
        <w:rPr>
          <w:rFonts w:ascii="Aldhabi" w:hAnsi="Aldhabi" w:cs="Aldhabi"/>
          <w:sz w:val="96"/>
          <w:szCs w:val="96"/>
          <w:rtl/>
        </w:rPr>
      </w:pPr>
      <w:r w:rsidRPr="00DD2262">
        <w:rPr>
          <w:rFonts w:ascii="Aldhabi" w:hAnsi="Aldhabi" w:cs="Aldhabi" w:hint="cs"/>
          <w:sz w:val="96"/>
          <w:szCs w:val="96"/>
          <w:rtl/>
        </w:rPr>
        <w:t xml:space="preserve">جمع وإعداد </w:t>
      </w:r>
      <w:r w:rsidR="000A5F4D" w:rsidRPr="00DD2262">
        <w:rPr>
          <w:rFonts w:ascii="Aldhabi" w:hAnsi="Aldhabi" w:cs="Aldhabi"/>
          <w:sz w:val="96"/>
          <w:szCs w:val="96"/>
          <w:rtl/>
        </w:rPr>
        <w:t>: إبراهيم بن توفيق البخاري</w:t>
      </w:r>
    </w:p>
    <w:p w:rsidR="00DD2262" w:rsidRDefault="00DD2262">
      <w:pPr>
        <w:bidi w:val="0"/>
        <w:rPr>
          <w:rFonts w:ascii="Traditional Arabic" w:cs="Traditional Arabic"/>
          <w:b/>
          <w:bCs/>
          <w:color w:val="000000"/>
          <w:sz w:val="48"/>
          <w:szCs w:val="48"/>
          <w:rtl/>
        </w:rPr>
      </w:pPr>
      <w:r>
        <w:rPr>
          <w:rFonts w:ascii="Traditional Arabic" w:cs="Traditional Arabic"/>
          <w:b/>
          <w:bCs/>
          <w:color w:val="000000"/>
          <w:sz w:val="48"/>
          <w:szCs w:val="48"/>
          <w:rtl/>
        </w:rPr>
        <w:br w:type="page"/>
      </w:r>
    </w:p>
    <w:p w:rsidR="004547FA" w:rsidRDefault="004547FA" w:rsidP="00BE4177">
      <w:pPr>
        <w:autoSpaceDE w:val="0"/>
        <w:autoSpaceDN w:val="0"/>
        <w:adjustRightInd w:val="0"/>
        <w:spacing w:after="0" w:line="240" w:lineRule="auto"/>
        <w:rPr>
          <w:rFonts w:ascii="Traditional Arabic" w:cs="Traditional Arabic"/>
          <w:b/>
          <w:bCs/>
          <w:color w:val="000000"/>
          <w:sz w:val="48"/>
          <w:szCs w:val="48"/>
          <w:rtl/>
        </w:rPr>
      </w:pPr>
    </w:p>
    <w:p w:rsidR="00DD2262" w:rsidRDefault="00DD2262" w:rsidP="00BE4177">
      <w:pPr>
        <w:autoSpaceDE w:val="0"/>
        <w:autoSpaceDN w:val="0"/>
        <w:adjustRightInd w:val="0"/>
        <w:spacing w:after="0" w:line="240" w:lineRule="auto"/>
        <w:rPr>
          <w:rFonts w:ascii="Traditional Arabic" w:cs="Traditional Arabic"/>
          <w:b/>
          <w:bCs/>
          <w:color w:val="000000"/>
          <w:sz w:val="48"/>
          <w:szCs w:val="48"/>
          <w:rtl/>
        </w:rPr>
      </w:pPr>
    </w:p>
    <w:p w:rsidR="004547FA" w:rsidRDefault="004547FA" w:rsidP="00BE4177">
      <w:pPr>
        <w:autoSpaceDE w:val="0"/>
        <w:autoSpaceDN w:val="0"/>
        <w:adjustRightInd w:val="0"/>
        <w:spacing w:after="0" w:line="240" w:lineRule="auto"/>
        <w:rPr>
          <w:rFonts w:ascii="Traditional Arabic" w:cs="Traditional Arabic"/>
          <w:b/>
          <w:bCs/>
          <w:color w:val="000000"/>
          <w:sz w:val="48"/>
          <w:szCs w:val="48"/>
          <w:rtl/>
        </w:rPr>
      </w:pPr>
    </w:p>
    <w:p w:rsidR="000A5F4D" w:rsidRPr="000A5F4D" w:rsidRDefault="000A5F4D" w:rsidP="00BE4177">
      <w:pPr>
        <w:autoSpaceDE w:val="0"/>
        <w:autoSpaceDN w:val="0"/>
        <w:adjustRightInd w:val="0"/>
        <w:spacing w:after="0" w:line="240" w:lineRule="auto"/>
        <w:rPr>
          <w:rFonts w:ascii="Traditional Arabic" w:cs="Traditional Arabic"/>
          <w:b/>
          <w:bCs/>
          <w:color w:val="000000"/>
          <w:sz w:val="48"/>
          <w:szCs w:val="48"/>
          <w:rtl/>
        </w:rPr>
      </w:pPr>
      <w:r w:rsidRPr="000A5F4D">
        <w:rPr>
          <w:rFonts w:ascii="Traditional Arabic" w:cs="Traditional Arabic" w:hint="cs"/>
          <w:b/>
          <w:bCs/>
          <w:color w:val="000000"/>
          <w:sz w:val="48"/>
          <w:szCs w:val="48"/>
          <w:rtl/>
        </w:rPr>
        <w:t>مسائل البحث :</w:t>
      </w:r>
    </w:p>
    <w:p w:rsidR="000A5F4D" w:rsidRPr="000A5F4D" w:rsidRDefault="000A5F4D" w:rsidP="00BE4177">
      <w:pPr>
        <w:pStyle w:val="a6"/>
        <w:numPr>
          <w:ilvl w:val="0"/>
          <w:numId w:val="1"/>
        </w:numPr>
        <w:autoSpaceDE w:val="0"/>
        <w:autoSpaceDN w:val="0"/>
        <w:adjustRightInd w:val="0"/>
        <w:spacing w:after="0" w:line="240" w:lineRule="auto"/>
        <w:rPr>
          <w:rFonts w:ascii="Traditional Arabic" w:cs="Traditional Arabic"/>
          <w:b/>
          <w:bCs/>
          <w:color w:val="000000"/>
          <w:sz w:val="48"/>
          <w:szCs w:val="48"/>
        </w:rPr>
      </w:pPr>
      <w:r w:rsidRPr="000A5F4D">
        <w:rPr>
          <w:rFonts w:ascii="Traditional Arabic" w:cs="Traditional Arabic" w:hint="cs"/>
          <w:b/>
          <w:bCs/>
          <w:color w:val="000000"/>
          <w:sz w:val="48"/>
          <w:szCs w:val="48"/>
          <w:rtl/>
        </w:rPr>
        <w:t>المسألة الأولى : الشبهات العامة ودحضها .</w:t>
      </w:r>
    </w:p>
    <w:p w:rsidR="000A5F4D" w:rsidRPr="000A5F4D" w:rsidRDefault="000A5F4D" w:rsidP="00BE4177">
      <w:pPr>
        <w:pStyle w:val="a6"/>
        <w:numPr>
          <w:ilvl w:val="0"/>
          <w:numId w:val="1"/>
        </w:numPr>
        <w:autoSpaceDE w:val="0"/>
        <w:autoSpaceDN w:val="0"/>
        <w:adjustRightInd w:val="0"/>
        <w:spacing w:after="0" w:line="240" w:lineRule="auto"/>
        <w:rPr>
          <w:rFonts w:ascii="Traditional Arabic" w:cs="Traditional Arabic"/>
          <w:b/>
          <w:bCs/>
          <w:color w:val="000000"/>
          <w:sz w:val="48"/>
          <w:szCs w:val="48"/>
          <w:rtl/>
        </w:rPr>
      </w:pPr>
      <w:r w:rsidRPr="000A5F4D">
        <w:rPr>
          <w:rFonts w:ascii="Traditional Arabic" w:cs="Traditional Arabic" w:hint="cs"/>
          <w:b/>
          <w:bCs/>
          <w:color w:val="000000"/>
          <w:sz w:val="48"/>
          <w:szCs w:val="48"/>
          <w:rtl/>
        </w:rPr>
        <w:t>المسألة الثانية : الشبهات الخاصة ودحضها .</w:t>
      </w:r>
    </w:p>
    <w:p w:rsidR="000A5F4D" w:rsidRPr="000A5F4D" w:rsidRDefault="000A5F4D" w:rsidP="00BE4177">
      <w:pPr>
        <w:autoSpaceDE w:val="0"/>
        <w:autoSpaceDN w:val="0"/>
        <w:adjustRightInd w:val="0"/>
        <w:spacing w:after="0" w:line="240" w:lineRule="auto"/>
        <w:rPr>
          <w:rFonts w:ascii="Traditional Arabic" w:cs="Traditional Arabic"/>
          <w:b/>
          <w:bCs/>
          <w:color w:val="000000"/>
          <w:sz w:val="48"/>
          <w:szCs w:val="48"/>
          <w:rtl/>
        </w:rPr>
      </w:pPr>
    </w:p>
    <w:p w:rsidR="00DD2262" w:rsidRDefault="00DD2262">
      <w:pPr>
        <w:bidi w:val="0"/>
        <w:rPr>
          <w:rFonts w:ascii="Traditional Arabic" w:cs="Traditional Arabic"/>
          <w:b/>
          <w:bCs/>
          <w:color w:val="000000"/>
          <w:sz w:val="32"/>
          <w:szCs w:val="32"/>
          <w:rtl/>
        </w:rPr>
      </w:pPr>
      <w:r>
        <w:rPr>
          <w:rFonts w:ascii="Traditional Arabic" w:cs="Traditional Arabic"/>
          <w:b/>
          <w:bCs/>
          <w:color w:val="000000"/>
          <w:sz w:val="32"/>
          <w:szCs w:val="32"/>
          <w:rtl/>
        </w:rPr>
        <w:br w:type="page"/>
      </w:r>
    </w:p>
    <w:p w:rsidR="00050970" w:rsidRPr="00DD2262" w:rsidRDefault="00050970" w:rsidP="006336CA">
      <w:pPr>
        <w:autoSpaceDE w:val="0"/>
        <w:autoSpaceDN w:val="0"/>
        <w:adjustRightInd w:val="0"/>
        <w:spacing w:after="0" w:line="240" w:lineRule="auto"/>
        <w:jc w:val="center"/>
        <w:rPr>
          <w:rFonts w:ascii="Traditional Arabic" w:cs="Traditional Arabic"/>
          <w:b/>
          <w:bCs/>
          <w:color w:val="000000"/>
          <w:sz w:val="36"/>
          <w:szCs w:val="36"/>
          <w:rtl/>
        </w:rPr>
      </w:pPr>
      <w:r w:rsidRPr="00DD2262">
        <w:rPr>
          <w:rFonts w:ascii="Traditional Arabic" w:cs="Traditional Arabic" w:hint="cs"/>
          <w:b/>
          <w:bCs/>
          <w:color w:val="000000"/>
          <w:sz w:val="36"/>
          <w:szCs w:val="36"/>
          <w:rtl/>
        </w:rPr>
        <w:lastRenderedPageBreak/>
        <w:t>بسم الله الرحمن الرحيم</w:t>
      </w:r>
    </w:p>
    <w:p w:rsidR="00050970" w:rsidRPr="00DD2262" w:rsidRDefault="00050970" w:rsidP="00BE4177">
      <w:pPr>
        <w:autoSpaceDE w:val="0"/>
        <w:autoSpaceDN w:val="0"/>
        <w:adjustRightInd w:val="0"/>
        <w:spacing w:after="0" w:line="240" w:lineRule="auto"/>
        <w:rPr>
          <w:rFonts w:ascii="Traditional Arabic" w:cs="Traditional Arabic"/>
          <w:color w:val="000000"/>
          <w:sz w:val="36"/>
          <w:szCs w:val="36"/>
          <w:rtl/>
        </w:rPr>
      </w:pPr>
    </w:p>
    <w:p w:rsidR="00050970" w:rsidRPr="00DD2262" w:rsidRDefault="00050970"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b/>
          <w:bCs/>
          <w:color w:val="000000"/>
          <w:sz w:val="36"/>
          <w:szCs w:val="36"/>
          <w:rtl/>
        </w:rPr>
        <w:t>مقدمة</w:t>
      </w:r>
      <w:r w:rsidRPr="00DD2262">
        <w:rPr>
          <w:rFonts w:ascii="Traditional Arabic" w:cs="Traditional Arabic" w:hint="cs"/>
          <w:color w:val="000000"/>
          <w:sz w:val="36"/>
          <w:szCs w:val="36"/>
          <w:rtl/>
        </w:rPr>
        <w:t xml:space="preserve"> :</w:t>
      </w:r>
    </w:p>
    <w:p w:rsidR="00985FD3" w:rsidRPr="00DD2262" w:rsidRDefault="00FE7CF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إن الحمد لله الذي ميزنا عن كثير من الأممم بشرع حكيم نتحاكم إليه , فتصدر الأحكام الشرعية من القاضي استنادا للكتاب والسنة , وقد ت</w:t>
      </w:r>
      <w:r w:rsidR="00985FD3" w:rsidRPr="00DD2262">
        <w:rPr>
          <w:rFonts w:ascii="Traditional Arabic" w:cs="Traditional Arabic" w:hint="cs"/>
          <w:color w:val="000000"/>
          <w:sz w:val="36"/>
          <w:szCs w:val="36"/>
          <w:rtl/>
        </w:rPr>
        <w:t xml:space="preserve">خرج بأحكام تحوي حدودا كحد الزنا </w:t>
      </w:r>
      <w:r w:rsidR="00CE0B9D" w:rsidRPr="00DD2262">
        <w:rPr>
          <w:rFonts w:ascii="Traditional Arabic" w:cs="Traditional Arabic" w:hint="cs"/>
          <w:color w:val="000000"/>
          <w:sz w:val="36"/>
          <w:szCs w:val="36"/>
          <w:rtl/>
        </w:rPr>
        <w:t>وحد السرقة قال تعالى :</w:t>
      </w:r>
      <w:r w:rsidR="00985FD3" w:rsidRPr="00DD2262">
        <w:rPr>
          <w:rFonts w:ascii="Traditional Arabic" w:cs="Traditional Arabic" w:hint="cs"/>
          <w:color w:val="000000"/>
          <w:sz w:val="36"/>
          <w:szCs w:val="36"/>
          <w:rtl/>
        </w:rPr>
        <w:t xml:space="preserve">" </w:t>
      </w:r>
      <w:r w:rsidR="00985FD3" w:rsidRPr="00DD2262">
        <w:rPr>
          <w:rFonts w:ascii="Traditional Arabic" w:cs="Traditional Arabic" w:hint="cs"/>
          <w:color w:val="FF0000"/>
          <w:sz w:val="36"/>
          <w:szCs w:val="36"/>
          <w:rtl/>
        </w:rPr>
        <w:t>الزَّانِيَة</w:t>
      </w:r>
      <w:r w:rsidR="00985FD3" w:rsidRPr="00DD2262">
        <w:rPr>
          <w:rFonts w:ascii="Traditional Arabic" w:cs="Traditional Arabic" w:hint="cs"/>
          <w:color w:val="000000"/>
          <w:sz w:val="36"/>
          <w:szCs w:val="36"/>
          <w:rtl/>
        </w:rPr>
        <w:t>ُ</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وَالزَّانِي</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فَاجْلِدُوا</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كُلَّ</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وَاحِدٍ</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مِنْهُمَا</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مِائَةَ</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جَلْدَةٍ</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وَلَا</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تَأْخُذْكُمْ</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بِهِمَا</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رَأْفَةٌ</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فِي</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دِينِ</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اللَّهِ</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إِنْ</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كُنْتُمْ</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تُؤْمِنُونَ</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بِاللَّهِ</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وَالْيَوْمِ</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الْآخِرِ</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وَلْيَشْهَدْ</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عَذَابَهُمَا</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طَائِفَةٌ</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مِنَ</w:t>
      </w:r>
      <w:r w:rsidR="00985FD3" w:rsidRPr="00DD2262">
        <w:rPr>
          <w:rFonts w:ascii="Traditional Arabic" w:cs="Traditional Arabic"/>
          <w:color w:val="000000"/>
          <w:sz w:val="36"/>
          <w:szCs w:val="36"/>
          <w:rtl/>
        </w:rPr>
        <w:t xml:space="preserve"> </w:t>
      </w:r>
      <w:r w:rsidR="00985FD3" w:rsidRPr="00DD2262">
        <w:rPr>
          <w:rFonts w:ascii="Traditional Arabic" w:cs="Traditional Arabic" w:hint="cs"/>
          <w:color w:val="000000"/>
          <w:sz w:val="36"/>
          <w:szCs w:val="36"/>
          <w:rtl/>
        </w:rPr>
        <w:t>الْمُؤْمِنِينَ "</w:t>
      </w:r>
      <w:r w:rsidR="00176D27" w:rsidRPr="00DD2262">
        <w:rPr>
          <w:rFonts w:ascii="Traditional Arabic" w:cs="Traditional Arabic" w:hint="cs"/>
          <w:color w:val="000000"/>
          <w:sz w:val="36"/>
          <w:szCs w:val="36"/>
          <w:rtl/>
        </w:rPr>
        <w:t xml:space="preserve"> النور : 2.</w:t>
      </w:r>
    </w:p>
    <w:p w:rsidR="00985FD3" w:rsidRPr="00DD2262" w:rsidRDefault="00985FD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 xml:space="preserve">" </w:t>
      </w:r>
      <w:r w:rsidRPr="00DD2262">
        <w:rPr>
          <w:rFonts w:ascii="Traditional Arabic" w:cs="Traditional Arabic" w:hint="cs"/>
          <w:color w:val="FF0000"/>
          <w:sz w:val="36"/>
          <w:szCs w:val="36"/>
          <w:rtl/>
        </w:rPr>
        <w:t>وَالسَّارِق</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وَالسَّارِقَةُ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فَاقْطَعُوا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أَيْدِيَهُمَا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جَزَاءً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كَسَبَا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نَكَالًا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عَزِيزٌ</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حَكِيمٌ</w:t>
      </w:r>
      <w:r w:rsidRPr="00DD2262">
        <w:rPr>
          <w:rFonts w:ascii="Traditional Arabic" w:cs="Traditional Arabic"/>
          <w:color w:val="000000"/>
          <w:sz w:val="36"/>
          <w:szCs w:val="36"/>
          <w:rtl/>
        </w:rPr>
        <w:t xml:space="preserve"> (38) </w:t>
      </w:r>
      <w:r w:rsidRPr="00DD2262">
        <w:rPr>
          <w:rFonts w:ascii="Traditional Arabic" w:cs="Traditional Arabic" w:hint="cs"/>
          <w:color w:val="000000"/>
          <w:sz w:val="36"/>
          <w:szCs w:val="36"/>
          <w:rtl/>
        </w:rPr>
        <w:t>فَمَنْ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ظُلْمِهِ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وَأَصْلَحَ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يَتُوبُ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غَفُورٌ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رَحِيمٌ "</w:t>
      </w:r>
      <w:r w:rsidR="00176D27" w:rsidRPr="00DD2262">
        <w:rPr>
          <w:rFonts w:ascii="Traditional Arabic" w:cs="Traditional Arabic" w:hint="cs"/>
          <w:color w:val="000000"/>
          <w:sz w:val="36"/>
          <w:szCs w:val="36"/>
          <w:rtl/>
        </w:rPr>
        <w:t xml:space="preserve"> المائدة :39.</w:t>
      </w:r>
    </w:p>
    <w:p w:rsidR="00B35A75" w:rsidRPr="00DD2262" w:rsidRDefault="004547FA" w:rsidP="00BE4177">
      <w:pPr>
        <w:pStyle w:val="a5"/>
        <w:shd w:val="clear" w:color="auto" w:fill="FFFFFF"/>
        <w:bidi/>
        <w:rPr>
          <w:rFonts w:ascii="Tahoma" w:hAnsi="Tahoma" w:cs="Tahoma"/>
          <w:color w:val="000000"/>
          <w:sz w:val="36"/>
          <w:szCs w:val="36"/>
          <w:rtl/>
        </w:rPr>
      </w:pPr>
      <w:r w:rsidRPr="00DD2262">
        <w:rPr>
          <w:rFonts w:ascii="Tahoma" w:hAnsi="Tahoma" w:cs="Traditional Arabic" w:hint="cs"/>
          <w:color w:val="000000"/>
          <w:sz w:val="36"/>
          <w:szCs w:val="36"/>
          <w:rtl/>
        </w:rPr>
        <w:t>و</w:t>
      </w:r>
      <w:r w:rsidR="00B35A75" w:rsidRPr="00DD2262">
        <w:rPr>
          <w:rFonts w:ascii="Tahoma" w:hAnsi="Tahoma" w:cs="Traditional Arabic"/>
          <w:color w:val="000000"/>
          <w:sz w:val="36"/>
          <w:szCs w:val="36"/>
          <w:rtl/>
        </w:rPr>
        <w:t>قد حذر الله تعالى من اقتراف الحدود، فقال تعالى:</w:t>
      </w:r>
      <w:r w:rsidR="00B35A75" w:rsidRPr="00DD2262">
        <w:rPr>
          <w:rStyle w:val="apple-converted-space"/>
          <w:rFonts w:ascii="Tahoma" w:hAnsi="Tahoma" w:cs="Traditional Arabic"/>
          <w:color w:val="000000"/>
          <w:sz w:val="36"/>
          <w:szCs w:val="36"/>
          <w:rtl/>
        </w:rPr>
        <w:t> </w:t>
      </w:r>
      <w:r w:rsidR="00B35A75" w:rsidRPr="00DD2262">
        <w:rPr>
          <w:rFonts w:ascii="Tahoma" w:hAnsi="Tahoma" w:cs="Traditional Arabic"/>
          <w:color w:val="FF0000"/>
          <w:sz w:val="36"/>
          <w:szCs w:val="36"/>
          <w:rtl/>
        </w:rPr>
        <w:t>﴿وَتِلْكَ حُدُودُ اللَّهِ وَمَن يَتَعَدَّ حُدُودَ اللَّهِ فَقَدْ ظَلَمَ نَفْسَهُ﴾</w:t>
      </w:r>
      <w:r w:rsidR="00B35A75" w:rsidRPr="00DD2262">
        <w:rPr>
          <w:rStyle w:val="apple-converted-space"/>
          <w:rFonts w:ascii="Tahoma" w:hAnsi="Tahoma" w:cs="Traditional Arabic"/>
          <w:color w:val="000000"/>
          <w:sz w:val="36"/>
          <w:szCs w:val="36"/>
          <w:rtl/>
        </w:rPr>
        <w:t> </w:t>
      </w:r>
      <w:r w:rsidR="00B35A75" w:rsidRPr="00DD2262">
        <w:rPr>
          <w:rFonts w:ascii="Tahoma" w:hAnsi="Tahoma" w:cs="Traditional Arabic"/>
          <w:color w:val="000000"/>
          <w:sz w:val="36"/>
          <w:szCs w:val="36"/>
          <w:rtl/>
        </w:rPr>
        <w:t>[الطلاق: 1].</w:t>
      </w:r>
    </w:p>
    <w:p w:rsidR="00B35A75" w:rsidRPr="00DD2262" w:rsidRDefault="00B35A75" w:rsidP="00BE4177">
      <w:pPr>
        <w:pStyle w:val="a5"/>
        <w:shd w:val="clear" w:color="auto" w:fill="FFFFFF"/>
        <w:bidi/>
        <w:rPr>
          <w:rFonts w:ascii="Tahoma" w:hAnsi="Tahoma" w:cs="Tahoma"/>
          <w:color w:val="000000"/>
          <w:sz w:val="36"/>
          <w:szCs w:val="36"/>
          <w:rtl/>
        </w:rPr>
      </w:pPr>
      <w:r w:rsidRPr="00DD2262">
        <w:rPr>
          <w:rFonts w:ascii="Tahoma" w:hAnsi="Tahoma" w:cs="Traditional Arabic"/>
          <w:color w:val="000000"/>
          <w:sz w:val="36"/>
          <w:szCs w:val="36"/>
          <w:rtl/>
        </w:rPr>
        <w:t>وقال -جل شأنه-:</w:t>
      </w:r>
      <w:r w:rsidRPr="00DD2262">
        <w:rPr>
          <w:rStyle w:val="apple-converted-space"/>
          <w:rFonts w:ascii="Tahoma" w:hAnsi="Tahoma" w:cs="Traditional Arabic"/>
          <w:color w:val="000000"/>
          <w:sz w:val="36"/>
          <w:szCs w:val="36"/>
          <w:rtl/>
        </w:rPr>
        <w:t> </w:t>
      </w:r>
      <w:r w:rsidRPr="00DD2262">
        <w:rPr>
          <w:rFonts w:ascii="Tahoma" w:hAnsi="Tahoma" w:cs="Traditional Arabic"/>
          <w:color w:val="FF0000"/>
          <w:sz w:val="36"/>
          <w:szCs w:val="36"/>
          <w:rtl/>
        </w:rPr>
        <w:t>﴿تِلْكَ حُدُودُ اللّهِ فَلاَ تَقْرَبُوهَا﴾</w:t>
      </w:r>
      <w:r w:rsidRPr="00DD2262">
        <w:rPr>
          <w:rStyle w:val="apple-converted-space"/>
          <w:rFonts w:ascii="Tahoma" w:hAnsi="Tahoma" w:cs="Traditional Arabic"/>
          <w:color w:val="000000"/>
          <w:sz w:val="36"/>
          <w:szCs w:val="36"/>
          <w:rtl/>
        </w:rPr>
        <w:t> </w:t>
      </w:r>
      <w:r w:rsidRPr="00DD2262">
        <w:rPr>
          <w:rFonts w:ascii="Tahoma" w:hAnsi="Tahoma" w:cs="Traditional Arabic"/>
          <w:color w:val="000000"/>
          <w:sz w:val="36"/>
          <w:szCs w:val="36"/>
          <w:rtl/>
        </w:rPr>
        <w:t>[البقرة: 187].</w:t>
      </w:r>
    </w:p>
    <w:p w:rsidR="00AD3E23" w:rsidRPr="00DD2262" w:rsidRDefault="00CD0A61" w:rsidP="004547FA">
      <w:pPr>
        <w:pStyle w:val="a5"/>
        <w:shd w:val="clear" w:color="auto" w:fill="FFFFFF"/>
        <w:bidi/>
        <w:rPr>
          <w:rFonts w:ascii="Tahoma" w:hAnsi="Tahoma" w:cs="Tahoma"/>
          <w:color w:val="000000"/>
          <w:sz w:val="36"/>
          <w:szCs w:val="36"/>
          <w:rtl/>
        </w:rPr>
      </w:pPr>
      <w:r w:rsidRPr="00DD2262">
        <w:rPr>
          <w:rFonts w:ascii="Traditional Arabic" w:cs="Traditional Arabic" w:hint="cs"/>
          <w:color w:val="000000"/>
          <w:sz w:val="36"/>
          <w:szCs w:val="36"/>
          <w:rtl/>
        </w:rPr>
        <w:t>وقال صلى الله عليه وسلم محذرا ومرغبا لإقامة تلك الحدود :</w:t>
      </w:r>
      <w:r w:rsidR="00B35A75" w:rsidRPr="00DD2262">
        <w:rPr>
          <w:rStyle w:val="apple-converted-space"/>
          <w:rFonts w:ascii="Tahoma" w:hAnsi="Tahoma" w:cs="Traditional Arabic"/>
          <w:color w:val="000000"/>
          <w:sz w:val="36"/>
          <w:szCs w:val="36"/>
          <w:rtl/>
        </w:rPr>
        <w:t> </w:t>
      </w:r>
      <w:r w:rsidR="00B35A75" w:rsidRPr="00DD2262">
        <w:rPr>
          <w:rFonts w:ascii="Tahoma" w:hAnsi="Tahoma" w:cs="Traditional Arabic"/>
          <w:color w:val="008000"/>
          <w:sz w:val="36"/>
          <w:szCs w:val="36"/>
          <w:rtl/>
        </w:rPr>
        <w:t>«حد يعمل في الأرض خير لأهل الأرض من أن يمطروا ثلاثين صباحًا»</w:t>
      </w:r>
      <w:r w:rsidR="006A1840" w:rsidRPr="00DD2262">
        <w:rPr>
          <w:rStyle w:val="a4"/>
          <w:rFonts w:ascii="Tahoma" w:hAnsi="Tahoma" w:cs="Traditional Arabic"/>
          <w:color w:val="000000"/>
          <w:sz w:val="36"/>
          <w:szCs w:val="36"/>
          <w:rtl/>
        </w:rPr>
        <w:footnoteReference w:id="1"/>
      </w:r>
      <w:r w:rsidR="004547FA" w:rsidRPr="00DD2262">
        <w:rPr>
          <w:rFonts w:ascii="Tahoma" w:hAnsi="Tahoma" w:cs="Traditional Arabic" w:hint="cs"/>
          <w:color w:val="000000"/>
          <w:sz w:val="36"/>
          <w:szCs w:val="36"/>
          <w:rtl/>
        </w:rPr>
        <w:t xml:space="preserve"> , </w:t>
      </w:r>
      <w:r w:rsidRPr="00DD2262">
        <w:rPr>
          <w:rFonts w:ascii="Tahoma" w:hAnsi="Tahoma" w:cs="Traditional Arabic" w:hint="cs"/>
          <w:color w:val="000000"/>
          <w:sz w:val="36"/>
          <w:szCs w:val="36"/>
          <w:rtl/>
        </w:rPr>
        <w:t xml:space="preserve">وقال </w:t>
      </w:r>
      <w:r w:rsidR="00B35A75" w:rsidRPr="00DD2262">
        <w:rPr>
          <w:rFonts w:ascii="Tahoma" w:hAnsi="Tahoma" w:cs="Traditional Arabic"/>
          <w:color w:val="000000"/>
          <w:sz w:val="36"/>
          <w:szCs w:val="36"/>
          <w:rtl/>
        </w:rPr>
        <w:t>:</w:t>
      </w:r>
      <w:r w:rsidR="00B35A75" w:rsidRPr="00DD2262">
        <w:rPr>
          <w:rStyle w:val="apple-converted-space"/>
          <w:rFonts w:ascii="Tahoma" w:hAnsi="Tahoma" w:cs="Traditional Arabic"/>
          <w:color w:val="000000"/>
          <w:sz w:val="36"/>
          <w:szCs w:val="36"/>
          <w:rtl/>
        </w:rPr>
        <w:t> </w:t>
      </w:r>
      <w:r w:rsidR="00B35A75" w:rsidRPr="00DD2262">
        <w:rPr>
          <w:rFonts w:ascii="Tahoma" w:hAnsi="Tahoma" w:cs="Traditional Arabic"/>
          <w:color w:val="008000"/>
          <w:sz w:val="36"/>
          <w:szCs w:val="36"/>
          <w:rtl/>
        </w:rPr>
        <w:t>«أقيموا حدود الله في القريب والبعيد، ولا تأخذكم في الله لومة لائم»</w:t>
      </w:r>
      <w:r w:rsidR="00130A67" w:rsidRPr="00DD2262">
        <w:rPr>
          <w:rStyle w:val="a4"/>
          <w:rFonts w:ascii="Tahoma" w:hAnsi="Tahoma" w:cs="Traditional Arabic"/>
          <w:color w:val="000000"/>
          <w:sz w:val="36"/>
          <w:szCs w:val="36"/>
          <w:rtl/>
        </w:rPr>
        <w:footnoteReference w:id="2"/>
      </w:r>
      <w:r w:rsidR="00B35A75" w:rsidRPr="00DD2262">
        <w:rPr>
          <w:rFonts w:ascii="Tahoma" w:hAnsi="Tahoma" w:cs="Traditional Arabic"/>
          <w:color w:val="000000"/>
          <w:sz w:val="36"/>
          <w:szCs w:val="36"/>
          <w:rtl/>
        </w:rPr>
        <w:t>.</w:t>
      </w:r>
    </w:p>
    <w:p w:rsidR="004547FA" w:rsidRPr="00DD2262" w:rsidRDefault="004547FA" w:rsidP="00CF627E">
      <w:pPr>
        <w:pStyle w:val="a5"/>
        <w:shd w:val="clear" w:color="auto" w:fill="FFFFFF"/>
        <w:bidi/>
        <w:rPr>
          <w:rFonts w:ascii="Tahoma" w:hAnsi="Tahoma" w:cs="Traditional Arabic"/>
          <w:color w:val="000000"/>
          <w:sz w:val="36"/>
          <w:szCs w:val="36"/>
          <w:rtl/>
        </w:rPr>
      </w:pPr>
      <w:r w:rsidRPr="00DD2262">
        <w:rPr>
          <w:rFonts w:ascii="Tahoma" w:hAnsi="Tahoma" w:cs="Traditional Arabic" w:hint="cs"/>
          <w:color w:val="000000"/>
          <w:sz w:val="36"/>
          <w:szCs w:val="36"/>
          <w:rtl/>
        </w:rPr>
        <w:t>فهذا بحث مختصر حول شبهات العقوبات</w:t>
      </w:r>
      <w:r w:rsidR="00CF627E" w:rsidRPr="00DD2262">
        <w:rPr>
          <w:rFonts w:ascii="Tahoma" w:hAnsi="Tahoma" w:cs="Traditional Arabic" w:hint="cs"/>
          <w:color w:val="000000"/>
          <w:sz w:val="36"/>
          <w:szCs w:val="36"/>
          <w:rtl/>
        </w:rPr>
        <w:t xml:space="preserve"> في الإسلام</w:t>
      </w:r>
      <w:r w:rsidRPr="00DD2262">
        <w:rPr>
          <w:rFonts w:ascii="Tahoma" w:hAnsi="Tahoma" w:cs="Traditional Arabic" w:hint="cs"/>
          <w:color w:val="000000"/>
          <w:sz w:val="36"/>
          <w:szCs w:val="36"/>
          <w:rtl/>
        </w:rPr>
        <w:t xml:space="preserve"> والردود عليها جمعته من أقوال أهل العلم والمختصين سائلا المولى عز وجل أن ي</w:t>
      </w:r>
      <w:r w:rsidR="00CF627E" w:rsidRPr="00DD2262">
        <w:rPr>
          <w:rFonts w:ascii="Tahoma" w:hAnsi="Tahoma" w:cs="Traditional Arabic" w:hint="cs"/>
          <w:color w:val="000000"/>
          <w:sz w:val="36"/>
          <w:szCs w:val="36"/>
          <w:rtl/>
        </w:rPr>
        <w:t>جعله خالصاً لوجهه الكريم</w:t>
      </w:r>
      <w:r w:rsidRPr="00DD2262">
        <w:rPr>
          <w:rFonts w:ascii="Tahoma" w:hAnsi="Tahoma" w:cs="Traditional Arabic" w:hint="cs"/>
          <w:color w:val="000000"/>
          <w:sz w:val="36"/>
          <w:szCs w:val="36"/>
          <w:rtl/>
        </w:rPr>
        <w:t xml:space="preserve"> .</w:t>
      </w:r>
    </w:p>
    <w:p w:rsidR="00DD2262" w:rsidRPr="00DD2262" w:rsidRDefault="00DD2262">
      <w:pPr>
        <w:bidi w:val="0"/>
        <w:rPr>
          <w:rFonts w:ascii="Traditional Arabic" w:cs="Traditional Arabic"/>
          <w:b/>
          <w:bCs/>
          <w:color w:val="000000"/>
          <w:sz w:val="36"/>
          <w:szCs w:val="36"/>
          <w:u w:val="single"/>
          <w:rtl/>
        </w:rPr>
      </w:pPr>
      <w:r w:rsidRPr="00DD2262">
        <w:rPr>
          <w:rFonts w:ascii="Traditional Arabic" w:cs="Traditional Arabic"/>
          <w:b/>
          <w:bCs/>
          <w:color w:val="000000"/>
          <w:sz w:val="36"/>
          <w:szCs w:val="36"/>
          <w:u w:val="single"/>
          <w:rtl/>
        </w:rPr>
        <w:br w:type="page"/>
      </w:r>
    </w:p>
    <w:p w:rsidR="002C6443" w:rsidRPr="00DD2262" w:rsidRDefault="002C6443" w:rsidP="00BE4177">
      <w:pPr>
        <w:autoSpaceDE w:val="0"/>
        <w:autoSpaceDN w:val="0"/>
        <w:adjustRightInd w:val="0"/>
        <w:spacing w:after="0" w:line="240" w:lineRule="auto"/>
        <w:rPr>
          <w:rFonts w:ascii="Traditional Arabic" w:cs="Traditional Arabic"/>
          <w:b/>
          <w:bCs/>
          <w:color w:val="000000"/>
          <w:sz w:val="36"/>
          <w:szCs w:val="36"/>
          <w:u w:val="single"/>
          <w:rtl/>
        </w:rPr>
      </w:pPr>
      <w:r w:rsidRPr="00DD2262">
        <w:rPr>
          <w:rFonts w:ascii="Traditional Arabic" w:cs="Traditional Arabic" w:hint="cs"/>
          <w:b/>
          <w:bCs/>
          <w:color w:val="000000"/>
          <w:sz w:val="36"/>
          <w:szCs w:val="36"/>
          <w:u w:val="single"/>
          <w:rtl/>
        </w:rPr>
        <w:lastRenderedPageBreak/>
        <w:t>أولاً</w:t>
      </w:r>
      <w:r w:rsidRPr="00DD2262">
        <w:rPr>
          <w:rFonts w:ascii="Traditional Arabic" w:cs="Traditional Arabic"/>
          <w:b/>
          <w:bCs/>
          <w:color w:val="000000"/>
          <w:sz w:val="36"/>
          <w:szCs w:val="36"/>
          <w:u w:val="single"/>
          <w:rtl/>
        </w:rPr>
        <w:t xml:space="preserve"> : </w:t>
      </w:r>
      <w:r w:rsidRPr="00DD2262">
        <w:rPr>
          <w:rFonts w:ascii="Traditional Arabic" w:cs="Traditional Arabic" w:hint="cs"/>
          <w:b/>
          <w:bCs/>
          <w:color w:val="000000"/>
          <w:sz w:val="36"/>
          <w:szCs w:val="36"/>
          <w:u w:val="single"/>
          <w:rtl/>
        </w:rPr>
        <w:t>الشبهات</w:t>
      </w:r>
      <w:r w:rsidRPr="00DD2262">
        <w:rPr>
          <w:rFonts w:ascii="Traditional Arabic" w:cs="Traditional Arabic"/>
          <w:b/>
          <w:bCs/>
          <w:color w:val="000000"/>
          <w:sz w:val="36"/>
          <w:szCs w:val="36"/>
          <w:u w:val="single"/>
          <w:rtl/>
        </w:rPr>
        <w:t xml:space="preserve"> </w:t>
      </w:r>
      <w:r w:rsidRPr="00DD2262">
        <w:rPr>
          <w:rFonts w:ascii="Traditional Arabic" w:cs="Traditional Arabic" w:hint="cs"/>
          <w:b/>
          <w:bCs/>
          <w:color w:val="000000"/>
          <w:sz w:val="36"/>
          <w:szCs w:val="36"/>
          <w:u w:val="single"/>
          <w:rtl/>
        </w:rPr>
        <w:t>العامة</w:t>
      </w:r>
      <w:r w:rsidRPr="00DD2262">
        <w:rPr>
          <w:rFonts w:ascii="Traditional Arabic" w:cs="Traditional Arabic"/>
          <w:b/>
          <w:bCs/>
          <w:color w:val="000000"/>
          <w:sz w:val="36"/>
          <w:szCs w:val="36"/>
          <w:u w:val="single"/>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الأولى</w:t>
      </w:r>
      <w:r w:rsidRPr="00DD2262">
        <w:rPr>
          <w:rFonts w:ascii="Traditional Arabic" w:cs="Traditional Arabic"/>
          <w:b/>
          <w:bCs/>
          <w:color w:val="000000"/>
          <w:sz w:val="36"/>
          <w:szCs w:val="36"/>
          <w:rtl/>
        </w:rPr>
        <w:t xml:space="preserve"> :</w:t>
      </w:r>
      <w:r w:rsidRPr="00DD2262">
        <w:rPr>
          <w:rFonts w:ascii="Traditional Arabic" w:cs="Traditional Arabic"/>
          <w:color w:val="000000"/>
          <w:sz w:val="36"/>
          <w:szCs w:val="36"/>
          <w:rtl/>
        </w:rPr>
        <w:t xml:space="preserve"> </w:t>
      </w:r>
      <w:r w:rsidR="006103C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وجامدة</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عفّى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الزمان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وتجاوزتها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الحضارة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ملائمة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العصر</w:t>
      </w:r>
      <w:r w:rsidRPr="00DD2262">
        <w:rPr>
          <w:rFonts w:ascii="Traditional Arabic" w:cs="Traditional Arabic"/>
          <w:color w:val="000000"/>
          <w:sz w:val="36"/>
          <w:szCs w:val="36"/>
          <w:rtl/>
        </w:rPr>
        <w:t xml:space="preserve"> :</w:t>
      </w:r>
    </w:p>
    <w:p w:rsidR="007A1D79" w:rsidRPr="00DD2262" w:rsidRDefault="002C6443" w:rsidP="00130A67">
      <w:pPr>
        <w:autoSpaceDE w:val="0"/>
        <w:autoSpaceDN w:val="0"/>
        <w:adjustRightInd w:val="0"/>
        <w:spacing w:after="0" w:line="240" w:lineRule="auto"/>
        <w:rPr>
          <w:rFonts w:ascii="Traditional Arabic" w:cs="Traditional Arabic"/>
          <w:color w:val="000000"/>
          <w:sz w:val="36"/>
          <w:szCs w:val="36"/>
        </w:rPr>
      </w:pPr>
      <w:r w:rsidRPr="00DD2262">
        <w:rPr>
          <w:rFonts w:ascii="Traditional Arabic" w:cs="Traditional Arabic" w:hint="cs"/>
          <w:color w:val="000000"/>
          <w:sz w:val="36"/>
          <w:szCs w:val="36"/>
          <w:rtl/>
        </w:rPr>
        <w:t>عصر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التقدم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والمدنية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والتحضر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التقني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والصناعي</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فالأخذ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تقهقر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بالإنسانية</w:t>
      </w:r>
      <w:r w:rsidR="00130A6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الراقية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ورجعة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عهود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الظلام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الدامس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والقرون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الوسطى</w:t>
      </w:r>
      <w:r w:rsidR="005B7DD3" w:rsidRPr="00DD2262">
        <w:rPr>
          <w:rFonts w:ascii="Traditional Arabic" w:cs="Traditional Arabic" w:hint="cs"/>
          <w:color w:val="000000"/>
          <w:sz w:val="36"/>
          <w:szCs w:val="36"/>
          <w:rtl/>
        </w:rPr>
        <w:t>)</w:t>
      </w:r>
      <w:r w:rsidR="005B7DD3" w:rsidRPr="00DD2262">
        <w:rPr>
          <w:rStyle w:val="a4"/>
          <w:rFonts w:ascii="Traditional Arabic" w:cs="Traditional Arabic"/>
          <w:color w:val="000000"/>
          <w:sz w:val="36"/>
          <w:szCs w:val="36"/>
          <w:rtl/>
        </w:rPr>
        <w:footnoteReference w:id="3"/>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دحض</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هذه</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FF0000"/>
          <w:sz w:val="36"/>
          <w:szCs w:val="36"/>
          <w:rtl/>
        </w:rPr>
        <w:t xml:space="preserve">1 </w:t>
      </w:r>
      <w:r w:rsidR="005B7DD3" w:rsidRPr="00DD2262">
        <w:rPr>
          <w:rFonts w:ascii="Traditional Arabic" w:cs="Traditional Arabic"/>
          <w:color w:val="FF0000"/>
          <w:sz w:val="36"/>
          <w:szCs w:val="36"/>
          <w:rtl/>
        </w:rPr>
        <w:t>–</w:t>
      </w:r>
      <w:r w:rsidRPr="00DD2262">
        <w:rPr>
          <w:rFonts w:ascii="Traditional Arabic" w:cs="Traditional Arabic"/>
          <w:color w:val="000000"/>
          <w:sz w:val="36"/>
          <w:szCs w:val="36"/>
          <w:rtl/>
        </w:rPr>
        <w:t xml:space="preserve"> </w:t>
      </w:r>
      <w:r w:rsidR="005B7DD3" w:rsidRPr="00DD2262">
        <w:rPr>
          <w:rFonts w:ascii="Traditional Arabic" w:cs="Traditional Arabic" w:hint="cs"/>
          <w:color w:val="000000"/>
          <w:sz w:val="36"/>
          <w:szCs w:val="36"/>
          <w:rtl/>
        </w:rPr>
        <w:t>(</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العاقل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المنصف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يزن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الأحكام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والتشريعات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بالزمان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صدرت</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نُقلت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الميزان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تُقَوّم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مدى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صلاحيتها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وتحقيقها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للغاية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المبتغاة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منها</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فليس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مردوداً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جديد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مقبولاً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نشأ</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البادية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فاسداً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نشأ</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الحضر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صالحاً</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FF0000"/>
          <w:sz w:val="36"/>
          <w:szCs w:val="36"/>
          <w:rtl/>
        </w:rPr>
        <w:t>2 -</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مصدر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التشريع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ليس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بقاع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الأرض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اجتهاداً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بشرياً</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قاصراً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شريعة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أنزلها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هدى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ورحمة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للعالمين</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عربهم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وعجمهم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باديهم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وحاضرهم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وآخرهم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أَرْسَلْنَاكَ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رَحْمَةً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لِّلْعَالَمِينَ</w:t>
      </w:r>
      <w:r w:rsidRPr="00DD2262">
        <w:rPr>
          <w:rFonts w:ascii="Traditional Arabic" w:cs="Traditional Arabic"/>
          <w:color w:val="000000"/>
          <w:sz w:val="36"/>
          <w:szCs w:val="36"/>
          <w:rtl/>
        </w:rPr>
        <w:t xml:space="preserve"> ] ( </w:t>
      </w:r>
      <w:r w:rsidRPr="00DD2262">
        <w:rPr>
          <w:rFonts w:ascii="Traditional Arabic" w:cs="Traditional Arabic" w:hint="cs"/>
          <w:color w:val="000000"/>
          <w:sz w:val="36"/>
          <w:szCs w:val="36"/>
          <w:rtl/>
        </w:rPr>
        <w:t>الأنبياء</w:t>
      </w:r>
      <w:r w:rsidRPr="00DD2262">
        <w:rPr>
          <w:rFonts w:ascii="Traditional Arabic" w:cs="Traditional Arabic"/>
          <w:color w:val="000000"/>
          <w:sz w:val="36"/>
          <w:szCs w:val="36"/>
          <w:rtl/>
        </w:rPr>
        <w:t xml:space="preserve"> :</w:t>
      </w:r>
      <w:r w:rsidR="00176D27" w:rsidRPr="00DD2262">
        <w:rPr>
          <w:rFonts w:ascii="Traditional Arabic" w:cs="Traditional Arabic"/>
          <w:color w:val="000000"/>
          <w:sz w:val="36"/>
          <w:szCs w:val="36"/>
          <w:rtl/>
        </w:rPr>
        <w:t>10</w:t>
      </w:r>
      <w:r w:rsidR="00176D27" w:rsidRPr="00DD2262">
        <w:rPr>
          <w:rFonts w:ascii="Traditional Arabic" w:cs="Traditional Arabic" w:hint="cs"/>
          <w:color w:val="000000"/>
          <w:sz w:val="36"/>
          <w:szCs w:val="36"/>
          <w:rtl/>
        </w:rPr>
        <w:t>7</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أَرْسَلْنَاكَ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كَافَّةً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بَشِيرًا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وَنَذِيرًا</w:t>
      </w:r>
      <w:r w:rsidRPr="00DD2262">
        <w:rPr>
          <w:rFonts w:ascii="Traditional Arabic" w:cs="Traditional Arabic"/>
          <w:color w:val="000000"/>
          <w:sz w:val="36"/>
          <w:szCs w:val="36"/>
          <w:rtl/>
        </w:rPr>
        <w:t xml:space="preserve"> ] ( </w:t>
      </w:r>
      <w:r w:rsidRPr="00DD2262">
        <w:rPr>
          <w:rFonts w:ascii="Traditional Arabic" w:cs="Traditional Arabic" w:hint="cs"/>
          <w:color w:val="000000"/>
          <w:sz w:val="36"/>
          <w:szCs w:val="36"/>
          <w:rtl/>
        </w:rPr>
        <w:t>سبأ</w:t>
      </w:r>
      <w:r w:rsidRPr="00DD2262">
        <w:rPr>
          <w:rFonts w:ascii="Traditional Arabic" w:cs="Traditional Arabic"/>
          <w:color w:val="000000"/>
          <w:sz w:val="36"/>
          <w:szCs w:val="36"/>
          <w:rtl/>
        </w:rPr>
        <w:t xml:space="preserve"> : 28 )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قُلْ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يَاأَيُّهَا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رَسُولُ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إِلَيْكُمْ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جَمِيعاً</w:t>
      </w:r>
      <w:r w:rsidRPr="00DD2262">
        <w:rPr>
          <w:rFonts w:ascii="Traditional Arabic" w:cs="Traditional Arabic"/>
          <w:color w:val="000000"/>
          <w:sz w:val="36"/>
          <w:szCs w:val="36"/>
          <w:rtl/>
        </w:rPr>
        <w:t xml:space="preserve"> ] ( </w:t>
      </w:r>
      <w:r w:rsidRPr="00DD2262">
        <w:rPr>
          <w:rFonts w:ascii="Traditional Arabic" w:cs="Traditional Arabic" w:hint="cs"/>
          <w:color w:val="000000"/>
          <w:sz w:val="36"/>
          <w:szCs w:val="36"/>
          <w:rtl/>
        </w:rPr>
        <w:t>الأعراف</w:t>
      </w:r>
      <w:r w:rsidR="00176D27" w:rsidRPr="00DD2262">
        <w:rPr>
          <w:rFonts w:ascii="Traditional Arabic" w:cs="Traditional Arabic"/>
          <w:color w:val="000000"/>
          <w:sz w:val="36"/>
          <w:szCs w:val="36"/>
          <w:rtl/>
        </w:rPr>
        <w:t xml:space="preserve"> : 158 ) </w:t>
      </w:r>
      <w:r w:rsidR="007A1D79" w:rsidRPr="00DD2262">
        <w:rPr>
          <w:rFonts w:ascii="Traditional Arabic" w:cs="Traditional Arabic" w:hint="cs"/>
          <w:color w:val="000000"/>
          <w:sz w:val="36"/>
          <w:szCs w:val="36"/>
          <w:rtl/>
        </w:rPr>
        <w:t>.</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FF0000"/>
          <w:sz w:val="36"/>
          <w:szCs w:val="36"/>
          <w:rtl/>
        </w:rPr>
        <w:t>3 -</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تعلق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هؤلاء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بالجديد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ونبذهم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للقديم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ليس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مبنياً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منطق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عقلي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سليم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وإنما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استجابة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لوهم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الأوهام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النفسية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تتعلق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بالجديد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نوعه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ظناً</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بأنه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يزال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يحتفظ</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بذخره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ومكنون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خيراته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وتعاف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القديم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مهما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نوعه</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أيضاً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لتبرمها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وتوهمها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استحلب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خيراته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وقضى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فوائده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وأن</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العقل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البشري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تجاوزه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أجدى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وأنفع</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FF0000"/>
          <w:sz w:val="36"/>
          <w:szCs w:val="36"/>
          <w:rtl/>
        </w:rPr>
        <w:t>4 -</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الشبهة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جاءت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قياس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الوضعية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تتطور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ويحصل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التغيير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والتبديل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والحين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تلافياً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الأخطاء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وتحقيقاً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أجدى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وأكمل</w:t>
      </w:r>
      <w:r w:rsidR="00176D27" w:rsidRPr="00DD2262">
        <w:rPr>
          <w:rFonts w:ascii="Traditional Arabic" w:cs="Traditional Arabic" w:hint="cs"/>
          <w:color w:val="000000"/>
          <w:sz w:val="36"/>
          <w:szCs w:val="36"/>
          <w:rtl/>
        </w:rPr>
        <w:t>.</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دامت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القوانين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تُلغى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تُعدل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مثل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نظرة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خاطئة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الإسلامية</w:t>
      </w:r>
      <w:r w:rsidR="00176D27" w:rsidRPr="00DD2262">
        <w:rPr>
          <w:rFonts w:ascii="Traditional Arabic" w:cs="Traditional Arabic" w:hint="cs"/>
          <w:color w:val="000000"/>
          <w:sz w:val="36"/>
          <w:szCs w:val="36"/>
          <w:rtl/>
        </w:rPr>
        <w:t>.</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FF0000"/>
          <w:sz w:val="36"/>
          <w:szCs w:val="36"/>
          <w:rtl/>
        </w:rPr>
        <w:lastRenderedPageBreak/>
        <w:t>5 -</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تحقيق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للأمن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وحمايتها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لمصالح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ومكافحتها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للجرائم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مدى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القرون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الماضية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طبقت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اختلاف</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البيئات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والثقافات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والأجناس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دليل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تشريع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حكيم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خبير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يمكن</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يقوم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غيرها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مقامها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يحقق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الثمرة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تتحقق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خلالها</w:t>
      </w:r>
      <w:r w:rsidR="005B7DD3" w:rsidRPr="00DD2262">
        <w:rPr>
          <w:rFonts w:ascii="Traditional Arabic" w:cs="Traditional Arabic" w:hint="cs"/>
          <w:color w:val="000000"/>
          <w:sz w:val="36"/>
          <w:szCs w:val="36"/>
          <w:rtl/>
        </w:rPr>
        <w:t>)</w:t>
      </w:r>
      <w:r w:rsidR="005B7DD3" w:rsidRPr="00DD2262">
        <w:rPr>
          <w:rStyle w:val="a4"/>
          <w:rFonts w:ascii="Traditional Arabic" w:cs="Traditional Arabic"/>
          <w:color w:val="000000"/>
          <w:sz w:val="36"/>
          <w:szCs w:val="36"/>
          <w:rtl/>
        </w:rPr>
        <w:footnoteReference w:id="4"/>
      </w:r>
      <w:r w:rsidRPr="00DD2262">
        <w:rPr>
          <w:rFonts w:ascii="Traditional Arabic" w:cs="Traditional Arabic"/>
          <w:color w:val="000000"/>
          <w:sz w:val="36"/>
          <w:szCs w:val="36"/>
          <w:rtl/>
        </w:rPr>
        <w:t xml:space="preserve"> .</w:t>
      </w:r>
    </w:p>
    <w:p w:rsidR="00DD2262" w:rsidRDefault="00DD2262" w:rsidP="00176D27">
      <w:pPr>
        <w:autoSpaceDE w:val="0"/>
        <w:autoSpaceDN w:val="0"/>
        <w:adjustRightInd w:val="0"/>
        <w:spacing w:after="0" w:line="240" w:lineRule="auto"/>
        <w:rPr>
          <w:rFonts w:ascii="Traditional Arabic" w:cs="Traditional Arabic"/>
          <w:color w:val="000000"/>
          <w:sz w:val="36"/>
          <w:szCs w:val="36"/>
          <w:rtl/>
        </w:rPr>
      </w:pP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الثانية</w:t>
      </w:r>
      <w:r w:rsidRPr="00DD2262">
        <w:rPr>
          <w:rFonts w:ascii="Traditional Arabic" w:cs="Traditional Arabic"/>
          <w:b/>
          <w:bCs/>
          <w:color w:val="000000"/>
          <w:sz w:val="36"/>
          <w:szCs w:val="36"/>
          <w:rtl/>
        </w:rPr>
        <w:t xml:space="preserve"> :</w:t>
      </w:r>
      <w:r w:rsidRPr="00DD2262">
        <w:rPr>
          <w:rFonts w:ascii="Traditional Arabic" w:cs="Traditional Arabic"/>
          <w:color w:val="000000"/>
          <w:sz w:val="36"/>
          <w:szCs w:val="36"/>
          <w:rtl/>
        </w:rPr>
        <w:t xml:space="preserve"> </w:t>
      </w:r>
      <w:r w:rsidR="005B7DD3" w:rsidRPr="00DD2262">
        <w:rPr>
          <w:rFonts w:ascii="Traditional Arabic" w:cs="Traditional Arabic" w:hint="cs"/>
          <w:color w:val="000000"/>
          <w:sz w:val="36"/>
          <w:szCs w:val="36"/>
          <w:rtl/>
        </w:rPr>
        <w:t>(</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تتسم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والهمجية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تبعث</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الاشمئزاز</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تتناسب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وروح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العصر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وإنسانيته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وحمايته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لحقوق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وكرامته</w:t>
      </w:r>
      <w:r w:rsidR="005B7DD3" w:rsidRPr="00DD2262">
        <w:rPr>
          <w:rFonts w:ascii="Traditional Arabic" w:cs="Traditional Arabic" w:hint="cs"/>
          <w:color w:val="000000"/>
          <w:sz w:val="36"/>
          <w:szCs w:val="36"/>
          <w:rtl/>
        </w:rPr>
        <w:t>)</w:t>
      </w:r>
      <w:r w:rsidR="00107CE5" w:rsidRPr="00DD2262">
        <w:rPr>
          <w:rStyle w:val="a4"/>
          <w:rFonts w:ascii="Traditional Arabic" w:cs="Traditional Arabic"/>
          <w:color w:val="000000"/>
          <w:sz w:val="36"/>
          <w:szCs w:val="36"/>
          <w:rtl/>
        </w:rPr>
        <w:footnoteReference w:id="5"/>
      </w:r>
      <w:r w:rsidR="00176D27" w:rsidRPr="00DD2262">
        <w:rPr>
          <w:rFonts w:ascii="Traditional Arabic" w:cs="Traditional Arabic" w:hint="cs"/>
          <w:color w:val="000000"/>
          <w:sz w:val="36"/>
          <w:szCs w:val="36"/>
          <w:rtl/>
        </w:rPr>
        <w:t>.</w:t>
      </w:r>
    </w:p>
    <w:p w:rsidR="002C6443" w:rsidRPr="00DD2262" w:rsidRDefault="002C6443" w:rsidP="00BE4177">
      <w:pPr>
        <w:autoSpaceDE w:val="0"/>
        <w:autoSpaceDN w:val="0"/>
        <w:adjustRightInd w:val="0"/>
        <w:spacing w:after="0" w:line="240" w:lineRule="auto"/>
        <w:rPr>
          <w:rFonts w:ascii="Traditional Arabic" w:cs="Traditional Arabic"/>
          <w:b/>
          <w:bCs/>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دحض</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هذه</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p>
    <w:p w:rsidR="002C6443" w:rsidRPr="00DD2262" w:rsidRDefault="00107CE5"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2C6443" w:rsidRPr="00DD2262">
        <w:rPr>
          <w:rFonts w:ascii="Traditional Arabic" w:cs="Traditional Arabic" w:hint="cs"/>
          <w:color w:val="000000"/>
          <w:sz w:val="36"/>
          <w:szCs w:val="36"/>
          <w:rtl/>
        </w:rPr>
        <w:t>وهذه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شبهة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داحضة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وجوه</w:t>
      </w:r>
      <w:r w:rsidR="002C6443"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أولاً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ليست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مكافأة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مبرور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جزاء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مقرر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ارتكاب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يقصد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الإيلام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والردع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مؤلمة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فليس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لتطبيقها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أثر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الزجر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والردع</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حتى</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تأديب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الرجل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ولده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شيء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الإيلام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ليتأتى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تأديبه</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وإصلاحه</w:t>
      </w:r>
      <w:r w:rsidR="00176D27" w:rsidRPr="00DD2262">
        <w:rPr>
          <w:rFonts w:ascii="Traditional Arabic" w:cs="Traditional Arabic" w:hint="cs"/>
          <w:color w:val="000000"/>
          <w:sz w:val="36"/>
          <w:szCs w:val="36"/>
          <w:rtl/>
        </w:rPr>
        <w:t>.</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وقديماً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الشاعر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الحكيم</w:t>
      </w:r>
      <w:r w:rsidR="00176D27" w:rsidRPr="00DD2262">
        <w:rPr>
          <w:rFonts w:ascii="Traditional Arabic" w:cs="Traditional Arabic"/>
          <w:color w:val="000000"/>
          <w:sz w:val="36"/>
          <w:szCs w:val="36"/>
          <w:rtl/>
        </w:rPr>
        <w:t xml:space="preserve"> </w:t>
      </w:r>
      <w:r w:rsidR="00176D27" w:rsidRPr="00DD2262">
        <w:rPr>
          <w:rFonts w:ascii="Traditional Arabic" w:cs="Traditional Arabic" w:hint="cs"/>
          <w:color w:val="000000"/>
          <w:sz w:val="36"/>
          <w:szCs w:val="36"/>
          <w:rtl/>
        </w:rPr>
        <w:t>:</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فقسا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ليزدجروا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حازماً</w:t>
      </w:r>
      <w:r w:rsidRPr="00DD2262">
        <w:rPr>
          <w:rFonts w:ascii="Traditional Arabic" w:cs="Traditional Arabic"/>
          <w:color w:val="000000"/>
          <w:sz w:val="36"/>
          <w:szCs w:val="36"/>
          <w:rtl/>
        </w:rPr>
        <w:t xml:space="preserve"> </w:t>
      </w:r>
      <w:r w:rsidRPr="00DD2262">
        <w:rPr>
          <w:rFonts w:ascii="Traditional Arabic" w:cs="Traditional Arabic"/>
          <w:color w:val="FF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فليَقْسُ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أحياناً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يرحمُ</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يتمنى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توجد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أبداً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حتى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توجد</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أصلاً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بحيث</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يفهم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فرد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فيقتصر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فيؤديه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طواعية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واختيار</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ولكن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يتحقق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ورغبة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خيالية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تصطدم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بالواقع</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المعاش</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فهناك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نفوس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جاهلة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حمقاء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تلتزم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ونفوس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شريرة</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ظالمة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تأصّل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الإجرام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والإفساد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وسعت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للإضرار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بالآخرين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وبخسهم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حقوقهم</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والحياة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تستقيم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وتنتظم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بالالتزام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واحترام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حقوق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الآخرين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وعدم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المضارة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خرج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الالتزام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وسعى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للإضرار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بنفسه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وبغيره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ردعه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واجباً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وشرعاً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ردع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وإيلام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واسم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مشتق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العقاب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عقاباً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موسوماً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بالرخاوة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والضعف</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فعنصر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القسوة</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إذاً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يمثل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الأساسي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لمعنى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فُقدت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القسوة</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فُقدت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بدون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شك</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lastRenderedPageBreak/>
        <w:t>ولكن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الدرجة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يجب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تقف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عندها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يحدد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الدرجة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تصور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مدى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خطورة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استلزمتها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يجب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ملائمة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فتزيد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بزيادة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خطورتها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وشدة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آثارها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،وتنقص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بنقص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الحقيقة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محل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وفاق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جميع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المشتغلين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بالتشريع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والتقنين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مهما</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اختلفوا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تحليل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فلسفة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العقاب</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اختلاف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القوانين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العقابية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الوضعية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أكبر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شاهد</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يصف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زائدة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مقتضى</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القاعدة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خلاف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فسبب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يخطئون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تقويم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خطورة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الجرائم</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رتبت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يعتبروا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نظرة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المشرِّع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،وتقويمه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لخطورتها</w:t>
      </w:r>
      <w:r w:rsidR="00176D27" w:rsidRPr="00DD2262">
        <w:rPr>
          <w:rFonts w:ascii="Traditional Arabic" w:cs="Traditional Arabic" w:hint="cs"/>
          <w:color w:val="000000"/>
          <w:sz w:val="36"/>
          <w:szCs w:val="36"/>
          <w:rtl/>
        </w:rPr>
        <w:t xml:space="preserve"> ، </w:t>
      </w:r>
      <w:r w:rsidRPr="00DD2262">
        <w:rPr>
          <w:rFonts w:ascii="Traditional Arabic" w:cs="Traditional Arabic" w:hint="cs"/>
          <w:color w:val="000000"/>
          <w:sz w:val="36"/>
          <w:szCs w:val="36"/>
          <w:rtl/>
        </w:rPr>
        <w:t>والحكمة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تغليظ</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توصف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بالوحشية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والهمجية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قتل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القاتل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ورجم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السارق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وغيرها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المقدرة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ظاهرة</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جلية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الجرائم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أمهات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المفاسد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واحدة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تتضمن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اعتداء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واحدة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أكثر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المصالح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الخمس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الكبرى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أجمعت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الشرائع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والعقلاء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زمان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وجوب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حفظها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وصيانتها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لأنها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تستقيم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الحياة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بدونها</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ولأجل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المرتكب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لشيء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جديراً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تغلّظ</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حتى</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تكون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زاجرة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ورادعة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لغيره</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الجرائم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الكبرى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تعصف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بكثير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تطبق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الشريعة</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الإسلامية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توفر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إمكانيات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وقدرات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وتقدم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مادي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وتقني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وأجهزة</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أمنية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وإدارية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واستخبارية</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ثانياً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هؤلاء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الطاعنين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اعتبروا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مصلحة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ونسوا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مصلحة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وأشفقوا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وأهملوا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الضحية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واستكثروا</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وغفلوا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ولو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قرنوا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ولاحظوا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الاثنتين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لخرجوا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موقنين</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بالعدالة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ومساواتها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لجرائمها</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استحضرنا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مثلاً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السارق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جنح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الظلام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متخفياً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ينقب</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الجدار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ويكسر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القفل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ويُشهر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السلاح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ويروّع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الآمنين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هاتكاً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حرمة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البيوت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وعازماً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يقاومه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وكثيراً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تقع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كوسيلة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يتذرع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السارق</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إتمام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سرقته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الفرار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تبعاتها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فيقتل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تمييز</w:t>
      </w:r>
      <w:r w:rsidRPr="00DD2262">
        <w:rPr>
          <w:rFonts w:ascii="Traditional Arabic" w:cs="Traditional Arabic"/>
          <w:color w:val="000000"/>
          <w:sz w:val="36"/>
          <w:szCs w:val="36"/>
          <w:rtl/>
        </w:rPr>
        <w:t xml:space="preserve"> .</w:t>
      </w:r>
    </w:p>
    <w:p w:rsidR="00BE4177"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تصورنا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حالة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النساء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والأطفال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البيت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يستيقظون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ويفتحون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أعينهم</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السارق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المرعب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شاهر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سلاحه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يهدد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يواجهه</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lastRenderedPageBreak/>
        <w:t>وتصورنا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يُحدثه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السارق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قلق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جميعاً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وتعطيل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لحركتهم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وبث</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للرعب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نفوسهم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وإذهاب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لطاقاتهم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حماية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أموالهم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وتأمينها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بالمغاليق</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والأقفال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السارق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يبغي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موجود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عندهم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جميعاً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معرضون</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لإجرامه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تمييز</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لو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تصورنا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بعضه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يحدثه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السارق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ثم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قارناه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الآثمة</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الظالمة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قلنا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عقوبته</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إنها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قاسية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ظالمة</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وهكذا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نستحضر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جرائمها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أخطار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وأضرار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وظلم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واعتداء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حتى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نستيقن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تعالى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شرع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جريمة</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يناسبها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الجزاء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جنس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ربك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بظلام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للعبيد</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ثالثاً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تعالى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أراد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يعيشوا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آمنين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مطمئنين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يتيسر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لهم</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ببتر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الفاسدين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دابرهم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خلقه</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عضو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فاسد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علاج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بقطعه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بعضه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مناص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الإقدام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الطبيب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يستأصل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بمبضعه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المرهف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العضو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الفاسد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جسم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أخيه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أليس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ضربه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المبضع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لحمه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وقطعه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الجزء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الفاسد</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جسمه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مظهراً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مظاهر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ولكنها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الحكمة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والرحمة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والمصلحة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وبخاصة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قيست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بما</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يترتب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تركها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هلاك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وتلف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ينشأ</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آلام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وأوجاع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تفوق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مصلحة</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بقائها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الجسم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الفرد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الفاسد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عضو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أعضائه</w:t>
      </w:r>
      <w:r w:rsidRPr="00DD2262">
        <w:rPr>
          <w:rFonts w:ascii="Traditional Arabic" w:cs="Traditional Arabic"/>
          <w:color w:val="000000"/>
          <w:sz w:val="36"/>
          <w:szCs w:val="36"/>
          <w:rtl/>
        </w:rPr>
        <w:t>.</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رابعاً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يستأصل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هؤلاء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ويقرر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الرادعة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أعذر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إليهم</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حيث</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وسائل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التربية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والوقاية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لإبعادهم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اقترفوها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قلوب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تعقل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نفوس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ترحم</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ثم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يطبقها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أبداً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حتى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يضمن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الفرد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ارتكب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ارتكبها</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دون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مسوّغ</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شبهة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اضطرار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فوقوعه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دليل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فساده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وشذوذه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واستحقاقه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الرادعة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المؤلمة</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مثلاً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السارق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توفير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الوسائل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تمنع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فقد</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توزيع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الثروة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توزيعاً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عادلاً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أموال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الأغنياء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حقاً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معلوماً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للفقراء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وأوجب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النفقة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الزوج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والأقارب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وأمر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lastRenderedPageBreak/>
        <w:t>بإكرام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الضيف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والإحسان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وجعل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الدولة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مسؤولة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كفالة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أفرادها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بتوفير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تمام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الكفاية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الحاجات</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الضرورية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مطعم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وملبس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ومسكن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وغيرها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بحيث</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يعيشون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حياة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لائقة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كريمة</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تكفل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أفرادها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بفتح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أبواب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الكريم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يستطيعه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وتمكين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قادر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بمقدار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طاقته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وتهيئة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الفرص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المتساوية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للجميع</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وبذلك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يمنع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الدوافع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المعقولة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للسرقة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وقعت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فإنه</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يتحقق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ثبوتها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وانتفاء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موانعها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شبهة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تسقطها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يرتكبها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بدافع</w:t>
      </w:r>
      <w:r w:rsidR="00BE417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الحاجة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والاضطرار</w:t>
      </w:r>
      <w:r w:rsidRPr="00DD2262">
        <w:rPr>
          <w:rFonts w:ascii="Traditional Arabic" w:cs="Traditional Arabic"/>
          <w:color w:val="000000"/>
          <w:sz w:val="36"/>
          <w:szCs w:val="36"/>
          <w:rtl/>
        </w:rPr>
        <w:t xml:space="preserve"> </w:t>
      </w:r>
      <w:r w:rsidR="006103C2" w:rsidRPr="00DD2262">
        <w:rPr>
          <w:rFonts w:ascii="Traditional Arabic" w:cs="Traditional Arabic" w:hint="cs"/>
          <w:color w:val="000000"/>
          <w:sz w:val="36"/>
          <w:szCs w:val="36"/>
          <w:rtl/>
        </w:rPr>
        <w:t>)</w:t>
      </w:r>
      <w:r w:rsidR="006103C2" w:rsidRPr="00DD2262">
        <w:rPr>
          <w:rStyle w:val="a4"/>
          <w:rFonts w:ascii="Traditional Arabic" w:cs="Traditional Arabic"/>
          <w:color w:val="000000"/>
          <w:sz w:val="36"/>
          <w:szCs w:val="36"/>
          <w:rtl/>
        </w:rPr>
        <w:footnoteReference w:id="6"/>
      </w:r>
      <w:r w:rsidR="006103C2" w:rsidRPr="00DD2262">
        <w:rPr>
          <w:rFonts w:ascii="Traditional Arabic" w:cs="Traditional Arabic" w:hint="cs"/>
          <w:color w:val="000000"/>
          <w:sz w:val="36"/>
          <w:szCs w:val="36"/>
          <w:rtl/>
        </w:rPr>
        <w:t>.</w:t>
      </w:r>
    </w:p>
    <w:p w:rsidR="00F607B9" w:rsidRPr="00DD2262" w:rsidRDefault="00F607B9" w:rsidP="00BE4177">
      <w:pPr>
        <w:autoSpaceDE w:val="0"/>
        <w:autoSpaceDN w:val="0"/>
        <w:adjustRightInd w:val="0"/>
        <w:spacing w:after="0" w:line="240" w:lineRule="auto"/>
        <w:rPr>
          <w:rFonts w:ascii="Traditional Arabic" w:cs="Traditional Arabic"/>
          <w:sz w:val="36"/>
          <w:szCs w:val="36"/>
          <w:rtl/>
        </w:rPr>
      </w:pP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يعترف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الدافع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الجنسي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وعنف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إلحاحه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البشر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ولكنه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إشباع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الدافع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بالطريق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المشروع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طريق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الزواج،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فيدعو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الزواج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المبكر،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ويعين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إتمامه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بيت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حالت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الظروف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الخاصة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إتمامه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ويحرص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تنظيف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وسائل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الإغراء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تثير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الشهوة،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وضع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الأهداف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العليا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تستنفد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الطاقة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الحيوية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الفائضة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وتوجهها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سبيل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الخير،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شغل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أوقات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الفراغ</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التقرب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يمنع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الدوافع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تبرر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يبادر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بتوقيع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حتى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مرتكبها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تبجح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استهتاراً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بتقاليد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وإمعاناً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الهبوط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الحيواني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حتى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ليراه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أربعة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شهود</w:t>
      </w:r>
      <w:r w:rsidRPr="00DD2262">
        <w:rPr>
          <w:rFonts w:ascii="Traditional Arabic" w:cs="Traditional Arabic"/>
          <w:color w:val="000000"/>
          <w:sz w:val="36"/>
          <w:szCs w:val="36"/>
          <w:rtl/>
        </w:rPr>
        <w:t>.</w:t>
      </w:r>
    </w:p>
    <w:p w:rsidR="00F607B9" w:rsidRPr="00DD2262" w:rsidRDefault="00F607B9"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وأول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يتبادر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الذهن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الأحوال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الاقتصادية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والاجتماعية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والخلقية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الموجودة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اليوم،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تباعد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الشباب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الزواج،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وتقرب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بينهم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صحيح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ينبغي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يؤخذ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مسؤول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انحرافات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الجاهلية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وحين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يحكم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المثيرات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الجنونية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تدفع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الشباب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دفعاً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الهبوط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السينما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العارية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والصحافة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الخليعة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والأغاني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المبتذلة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والفتنة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الهائجة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الطريق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الفقر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يمنع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الزواج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وعندئذ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فقط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يطالب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بالفضيلة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قادرون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وتوقع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معذورين )</w:t>
      </w:r>
      <w:r w:rsidRPr="00DD2262">
        <w:rPr>
          <w:rStyle w:val="a4"/>
          <w:rFonts w:ascii="Traditional Arabic" w:cs="Traditional Arabic"/>
          <w:color w:val="000000"/>
          <w:sz w:val="36"/>
          <w:szCs w:val="36"/>
          <w:rtl/>
        </w:rPr>
        <w:footnoteReference w:id="7"/>
      </w:r>
      <w:r w:rsidRPr="00DD2262">
        <w:rPr>
          <w:rFonts w:ascii="Traditional Arabic" w:cs="Traditional Arabic" w:hint="cs"/>
          <w:color w:val="000000"/>
          <w:sz w:val="36"/>
          <w:szCs w:val="36"/>
          <w:rtl/>
        </w:rPr>
        <w:t>.</w:t>
      </w:r>
    </w:p>
    <w:p w:rsidR="002C6443" w:rsidRPr="00DD2262" w:rsidRDefault="006103C2" w:rsidP="008722A9">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ثم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إذا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وقعت</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فإنه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يحتاط</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احتياطاً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شديداً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إثباتها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فلا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يقيمها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إلا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على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أقر</w:t>
      </w:r>
      <w:r w:rsidR="008722A9"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بها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إقراراً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صريحاً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أربع</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مرات</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وطلب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تطهيره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بالحد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ولم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يتراجع</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إقراره</w:t>
      </w:r>
      <w:r w:rsidR="008722A9"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حتى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تنفيذ</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الحد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عليه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أو</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يكون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قد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تبجح</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بارتكابها،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حتى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ليراه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أربعة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شهود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وهو</w:t>
      </w:r>
      <w:r w:rsidR="008722A9"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على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هذه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الحال</w:t>
      </w:r>
      <w:r w:rsidR="002C6443" w:rsidRPr="00DD2262">
        <w:rPr>
          <w:rFonts w:ascii="Traditional Arabic" w:cs="Traditional Arabic"/>
          <w:color w:val="000000"/>
          <w:sz w:val="36"/>
          <w:szCs w:val="36"/>
          <w:rtl/>
        </w:rPr>
        <w:t xml:space="preserve"> .</w:t>
      </w:r>
    </w:p>
    <w:p w:rsidR="002C6443" w:rsidRPr="00DD2262" w:rsidRDefault="002C6443" w:rsidP="008722A9">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وهكذا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دوافع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ثم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يدرأ</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بالشبهات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زيادة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الاحتياط</w:t>
      </w:r>
      <w:r w:rsidRPr="00DD2262">
        <w:rPr>
          <w:rFonts w:ascii="Traditional Arabic" w:cs="Traditional Arabic"/>
          <w:color w:val="000000"/>
          <w:sz w:val="36"/>
          <w:szCs w:val="36"/>
          <w:rtl/>
        </w:rPr>
        <w:t xml:space="preserve"> .</w:t>
      </w:r>
    </w:p>
    <w:p w:rsidR="002C6443" w:rsidRPr="00DD2262" w:rsidRDefault="002C6443" w:rsidP="008722A9">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b/>
          <w:bCs/>
          <w:color w:val="000000"/>
          <w:sz w:val="36"/>
          <w:szCs w:val="36"/>
          <w:rtl/>
        </w:rPr>
        <w:lastRenderedPageBreak/>
        <w:t>خامساً</w:t>
      </w:r>
      <w:r w:rsidRPr="00DD2262">
        <w:rPr>
          <w:rFonts w:ascii="Traditional Arabic" w:cs="Traditional Arabic"/>
          <w:b/>
          <w:bCs/>
          <w:color w:val="000000"/>
          <w:sz w:val="36"/>
          <w:szCs w:val="36"/>
          <w:rtl/>
        </w:rPr>
        <w:t xml:space="preserve"> :</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الغاية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الكبرى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التخويف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والردع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يمنع</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وقوعها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ابتداء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يُحوِج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اللجوء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أضيق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الحدود</w:t>
      </w:r>
      <w:r w:rsidRPr="00DD2262">
        <w:rPr>
          <w:rFonts w:ascii="Traditional Arabic" w:cs="Traditional Arabic"/>
          <w:color w:val="000000"/>
          <w:sz w:val="36"/>
          <w:szCs w:val="36"/>
          <w:rtl/>
        </w:rPr>
        <w:t xml:space="preserve"> :</w:t>
      </w:r>
    </w:p>
    <w:p w:rsidR="002C6443" w:rsidRPr="00DD2262" w:rsidRDefault="002C6443" w:rsidP="008722A9">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هؤلاء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يشنعون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يتصورون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خطأً</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كالعقوبات</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الوضعية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ستطبق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يوم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أعداد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غفيرة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فيتصورون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مجزرة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هائلة</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يُجلد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يُرجم</w:t>
      </w:r>
      <w:r w:rsidRPr="00DD2262">
        <w:rPr>
          <w:rFonts w:ascii="Traditional Arabic" w:cs="Traditional Arabic"/>
          <w:color w:val="000000"/>
          <w:sz w:val="36"/>
          <w:szCs w:val="36"/>
          <w:rtl/>
        </w:rPr>
        <w:t xml:space="preserve"> .</w:t>
      </w:r>
    </w:p>
    <w:p w:rsidR="002C6443" w:rsidRPr="00DD2262" w:rsidRDefault="002C6443" w:rsidP="008722A9">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ولكن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الواقع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الرادعة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تنفذ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نطاق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محدود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أعداد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يسيرة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غارقة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الفساد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ومتأصلة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والإفساد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إيذاء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وزعزعة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واستقرارها</w:t>
      </w:r>
      <w:r w:rsidRPr="00DD2262">
        <w:rPr>
          <w:rFonts w:ascii="Traditional Arabic" w:cs="Traditional Arabic"/>
          <w:color w:val="000000"/>
          <w:sz w:val="36"/>
          <w:szCs w:val="36"/>
          <w:rtl/>
        </w:rPr>
        <w:t xml:space="preserve"> </w:t>
      </w:r>
      <w:r w:rsidR="006103C2" w:rsidRPr="00DD2262">
        <w:rPr>
          <w:rFonts w:ascii="Traditional Arabic" w:cs="Traditional Arabic" w:hint="cs"/>
          <w:color w:val="000000"/>
          <w:sz w:val="36"/>
          <w:szCs w:val="36"/>
          <w:rtl/>
        </w:rPr>
        <w:t>)</w:t>
      </w:r>
      <w:r w:rsidR="006103C2" w:rsidRPr="00DD2262">
        <w:rPr>
          <w:rStyle w:val="a4"/>
          <w:rFonts w:ascii="Traditional Arabic" w:cs="Traditional Arabic"/>
          <w:color w:val="000000"/>
          <w:sz w:val="36"/>
          <w:szCs w:val="36"/>
          <w:rtl/>
        </w:rPr>
        <w:footnoteReference w:id="8"/>
      </w:r>
      <w:r w:rsidRPr="00DD2262">
        <w:rPr>
          <w:rFonts w:ascii="Traditional Arabic" w:cs="Traditional Arabic"/>
          <w:color w:val="000000"/>
          <w:sz w:val="36"/>
          <w:szCs w:val="36"/>
          <w:rtl/>
        </w:rPr>
        <w:t xml:space="preserve"> .</w:t>
      </w:r>
    </w:p>
    <w:p w:rsidR="00F607B9" w:rsidRPr="00DD2262" w:rsidRDefault="00F607B9" w:rsidP="008722A9">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ادعاء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والشدة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حدود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مظهر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مظاهر</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السطحية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فهمها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الجهل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العجيب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بطبيعتها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وأنظمتها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وقيودها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دارس</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للشريعة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يدرك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يبدو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حدودها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يعدو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تلويح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وتهديد</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أسلوب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تربوي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وقائي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أكثر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عملاً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انتقامياً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علاجاً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الوقوع</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تنطلق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أدق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الأسس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التربوية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السليمة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Style w:val="a4"/>
          <w:rFonts w:ascii="Traditional Arabic" w:cs="Traditional Arabic"/>
          <w:color w:val="000000"/>
          <w:sz w:val="36"/>
          <w:szCs w:val="36"/>
          <w:rtl/>
        </w:rPr>
        <w:footnoteReference w:id="9"/>
      </w:r>
      <w:r w:rsidRPr="00DD2262">
        <w:rPr>
          <w:rFonts w:ascii="Traditional Arabic" w:cs="Traditional Arabic" w:hint="cs"/>
          <w:color w:val="000000"/>
          <w:sz w:val="36"/>
          <w:szCs w:val="36"/>
          <w:rtl/>
        </w:rPr>
        <w:t>.</w:t>
      </w:r>
    </w:p>
    <w:p w:rsidR="00F607B9" w:rsidRPr="00DD2262" w:rsidRDefault="00F607B9" w:rsidP="008722A9">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(لقد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أعلنت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تُدرأ</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بالشبهات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قاعدة</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فقهية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كبرى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أجمع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الأخذ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جماهير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الأئمة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والفقهاء</w:t>
      </w:r>
      <w:r w:rsidRPr="00DD2262">
        <w:rPr>
          <w:rFonts w:ascii="Traditional Arabic" w:cs="Traditional Arabic"/>
          <w:color w:val="000000"/>
          <w:sz w:val="36"/>
          <w:szCs w:val="36"/>
          <w:rtl/>
        </w:rPr>
        <w:t xml:space="preserve"> .</w:t>
      </w:r>
    </w:p>
    <w:p w:rsidR="00F607B9" w:rsidRPr="00DD2262" w:rsidRDefault="00F607B9" w:rsidP="008722A9">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ومعنى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القاعدة</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احتمال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لعدم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تكامل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شروط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إقامة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يطوف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بالمتهم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بالظرف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تمت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يُسقط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ويلغي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ثبوته</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الحاكم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يستعيض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يراه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أنواع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التعزيرية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الأخرى</w:t>
      </w:r>
      <w:r w:rsidRPr="00DD2262">
        <w:rPr>
          <w:rFonts w:ascii="Traditional Arabic" w:cs="Traditional Arabic"/>
          <w:color w:val="000000"/>
          <w:sz w:val="36"/>
          <w:szCs w:val="36"/>
          <w:rtl/>
        </w:rPr>
        <w:t xml:space="preserve"> .</w:t>
      </w:r>
    </w:p>
    <w:p w:rsidR="00F607B9" w:rsidRPr="00DD2262" w:rsidRDefault="00F607B9" w:rsidP="008722A9">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وإننا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لنتأمل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فنجد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الاحتمالات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كثيرة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متنوعة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تتناهى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وننظر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فنجد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التطبيقات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الكثيرة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والمختلفة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عهد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الصحابة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والتابعين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نجد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لها</w:t>
      </w:r>
      <w:r w:rsidR="008722A9"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التطبيقات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المتنوعة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تخريجات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الفقهاء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وفتاواهم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Style w:val="a4"/>
          <w:rFonts w:ascii="Traditional Arabic" w:cs="Traditional Arabic"/>
          <w:color w:val="000000"/>
          <w:sz w:val="36"/>
          <w:szCs w:val="36"/>
          <w:rtl/>
        </w:rPr>
        <w:footnoteReference w:id="10"/>
      </w:r>
    </w:p>
    <w:p w:rsidR="00DD2262" w:rsidRPr="00DD2262" w:rsidRDefault="00DD2262">
      <w:pPr>
        <w:bidi w:val="0"/>
        <w:rPr>
          <w:rFonts w:ascii="Traditional Arabic" w:cs="Traditional Arabic"/>
          <w:color w:val="000000"/>
          <w:sz w:val="36"/>
          <w:szCs w:val="36"/>
          <w:rtl/>
        </w:rPr>
      </w:pPr>
      <w:r w:rsidRPr="00DD2262">
        <w:rPr>
          <w:rFonts w:ascii="Traditional Arabic" w:cs="Traditional Arabic"/>
          <w:color w:val="000000"/>
          <w:sz w:val="36"/>
          <w:szCs w:val="36"/>
          <w:rtl/>
        </w:rPr>
        <w:br w:type="page"/>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000000"/>
          <w:sz w:val="36"/>
          <w:szCs w:val="36"/>
          <w:rtl/>
        </w:rPr>
        <w:lastRenderedPageBreak/>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الثالثة</w:t>
      </w:r>
      <w:r w:rsidRPr="00DD2262">
        <w:rPr>
          <w:rFonts w:ascii="Traditional Arabic" w:cs="Traditional Arabic"/>
          <w:color w:val="000000"/>
          <w:sz w:val="36"/>
          <w:szCs w:val="36"/>
          <w:rtl/>
        </w:rPr>
        <w:t xml:space="preserve"> : </w:t>
      </w:r>
      <w:r w:rsidR="006103C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تهمل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شخصية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وتأثير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البيئة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تتفق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النظرية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الحديثة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تحليل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نفسية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مريض</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النفس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منحرف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المزاج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متأثر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حوله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ضحية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ضحايا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مشتركاً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لسبب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لآخر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أقدم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العدالة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يتقاسم</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معه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المسؤولية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علاجه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00176D27" w:rsidRPr="00DD2262">
        <w:rPr>
          <w:rFonts w:ascii="Traditional Arabic" w:cs="Traditional Arabic" w:hint="cs"/>
          <w:color w:val="000000"/>
          <w:sz w:val="36"/>
          <w:szCs w:val="36"/>
          <w:rtl/>
        </w:rPr>
        <w:t>عقابه</w:t>
      </w:r>
      <w:r w:rsidR="00107CE5" w:rsidRPr="00DD2262">
        <w:rPr>
          <w:rFonts w:ascii="Traditional Arabic" w:cs="Traditional Arabic" w:hint="cs"/>
          <w:color w:val="000000"/>
          <w:sz w:val="36"/>
          <w:szCs w:val="36"/>
          <w:rtl/>
        </w:rPr>
        <w:t>)</w:t>
      </w:r>
      <w:r w:rsidR="00107CE5" w:rsidRPr="00DD2262">
        <w:rPr>
          <w:rStyle w:val="a4"/>
          <w:rFonts w:ascii="Traditional Arabic" w:cs="Traditional Arabic"/>
          <w:color w:val="000000"/>
          <w:sz w:val="36"/>
          <w:szCs w:val="36"/>
          <w:rtl/>
        </w:rPr>
        <w:footnoteReference w:id="11"/>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b/>
          <w:bCs/>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دحض</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هذه</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p>
    <w:p w:rsidR="002C6443" w:rsidRPr="00DD2262" w:rsidRDefault="00107CE5"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2C6443" w:rsidRPr="00DD2262">
        <w:rPr>
          <w:rFonts w:ascii="Traditional Arabic" w:cs="Traditional Arabic" w:hint="cs"/>
          <w:color w:val="000000"/>
          <w:sz w:val="36"/>
          <w:szCs w:val="36"/>
          <w:rtl/>
        </w:rPr>
        <w:t>وهذه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أيضاً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شبهة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داحضة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ثلاثة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وجوه</w:t>
      </w:r>
      <w:r w:rsidR="002C6443"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الوجه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الأول</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الظروف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المحيطة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بالفرد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أثر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تكوينه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والعقد</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النفسية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والأمراض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العصبية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تدفع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أحياناً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ولكن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ليس</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كائناً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سلبياً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بحتاً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بإزاء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الظروف</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عيب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المحللين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النفسيين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بطبيعة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علمهم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ينظرون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الطاقة</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المحركة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الغرائز</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الكامنة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ذاته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تدفعه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إشباعها</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والاستجابة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ولكنهم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ينظرون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الطاقة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الضابطة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قدراته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العقلية</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المفترض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تعقله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الإقدام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ارتكاب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والاستجابة</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المطلقة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الغرائز</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الدافعة</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إنهم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محمد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قطب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ينظرون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الطاقة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المحركة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الدينامو</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ينظرون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الطاقة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الضابطة،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الفرامل</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جزء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أصيل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كيان</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النفس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البشرية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مفروض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الخارج</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الطاقة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تجعل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الطفل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يضبط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إفرازاته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يتبول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فراشه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سنٍّ</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معينة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حتى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أحد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ذاتها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شبيهة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الطاقة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تضبط</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انفعالاته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وتصرفاته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ينساق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دائماً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الشهوة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الجامحة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النزوة</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الطارئة</w:t>
      </w:r>
      <w:r w:rsidR="00176D27" w:rsidRPr="00DD2262">
        <w:rPr>
          <w:rFonts w:ascii="Traditional Arabic" w:cs="Traditional Arabic" w:hint="cs"/>
          <w:color w:val="000000"/>
          <w:sz w:val="36"/>
          <w:szCs w:val="36"/>
          <w:rtl/>
        </w:rPr>
        <w:t>.</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ولأجل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أسقط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والقصاص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الصبيان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والمجانين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تقام</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بالغاً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عاقلاً</w:t>
      </w:r>
      <w:r w:rsidRPr="00DD2262">
        <w:rPr>
          <w:rFonts w:ascii="Traditional Arabic" w:cs="Traditional Arabic"/>
          <w:color w:val="000000"/>
          <w:sz w:val="36"/>
          <w:szCs w:val="36"/>
          <w:rtl/>
        </w:rPr>
        <w:t>.</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بالغاً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عاقلاً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مختاراً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أحواله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النفسية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وبيئته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وثقافته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تصلح</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مسوِّغاً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لارتكاب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الجرائم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والاعتداء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الآخرين</w:t>
      </w:r>
      <w:r w:rsidRPr="00DD2262">
        <w:rPr>
          <w:rFonts w:ascii="Traditional Arabic" w:cs="Traditional Arabic"/>
          <w:color w:val="000000"/>
          <w:sz w:val="36"/>
          <w:szCs w:val="36"/>
          <w:rtl/>
        </w:rPr>
        <w:t xml:space="preserve"> .</w:t>
      </w:r>
    </w:p>
    <w:p w:rsidR="002C6443" w:rsidRPr="00DD2262" w:rsidRDefault="002C6443" w:rsidP="00176D2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lastRenderedPageBreak/>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الأمور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عائمة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تقوم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أساس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متين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يضبطها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ضابط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حدود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تنتهي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يؤدي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إفلات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الرادع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ثم</w:t>
      </w:r>
      <w:r w:rsidR="00176D27"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كثرة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الجرائم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وانتشار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الفوضى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وزعزعة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والاستقرار</w:t>
      </w:r>
      <w:r w:rsidR="00176D27" w:rsidRPr="00DD2262">
        <w:rPr>
          <w:rFonts w:ascii="Traditional Arabic" w:cs="Traditional Arabic" w:hint="cs"/>
          <w:color w:val="000000"/>
          <w:sz w:val="36"/>
          <w:szCs w:val="36"/>
          <w:rtl/>
        </w:rPr>
        <w:t>.</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الوجه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الثاني</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ترسم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أحكامها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لمعاقبة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الجانحين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والمجرمين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تنطلق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حصر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المسؤولية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وتحميلهم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وحدهم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عاقبة</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أقدموا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تجعل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مسؤولاً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الحالات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الجرائم</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ارتكبوها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وقاعدة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درء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بالشبهات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أبلغ</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تجسيد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الحقيقة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وأوضح</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برهان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عليها</w:t>
      </w:r>
      <w:r w:rsidR="00A7194A" w:rsidRPr="00DD2262">
        <w:rPr>
          <w:rFonts w:ascii="Traditional Arabic" w:cs="Traditional Arabic" w:hint="cs"/>
          <w:color w:val="000000"/>
          <w:sz w:val="36"/>
          <w:szCs w:val="36"/>
          <w:rtl/>
        </w:rPr>
        <w:t>.</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الوجه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الثالث</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رغبة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المعترضين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كالعلاج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للمريض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؛متحققة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مبنية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أساس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الرحمة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والمجتمع</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ولكن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هؤلاء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فاتهم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العلاج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يُشترط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لذيذاً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تشتهيه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النفس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فقد</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كريهاً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يتضمن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إسالة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الدماء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الأعضاء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جميع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الصور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يبقى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علاجاً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موصوفاً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بالرحمة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المريض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خالياً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الانتقام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منه</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هؤلاء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شُرعت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لوقاية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وتطهيره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جراثيم</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الأمراض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والأعضاء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الفاسدة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سرت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الأمراض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المزمنة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والمعدية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وغفلوا</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نسوا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التغاضي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الأعضاء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الفاسدة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والتسامح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رغبة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صلاحها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وصحتها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سينتج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تفاقم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المرض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واستفحاله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وانتشاره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سائر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الجسم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يستصح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العضو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الجسم</w:t>
      </w:r>
      <w:r w:rsidRPr="00DD2262">
        <w:rPr>
          <w:rFonts w:ascii="Traditional Arabic" w:cs="Traditional Arabic"/>
          <w:color w:val="000000"/>
          <w:sz w:val="36"/>
          <w:szCs w:val="36"/>
          <w:rtl/>
        </w:rPr>
        <w:t xml:space="preserve"> .</w:t>
      </w:r>
    </w:p>
    <w:p w:rsidR="009C0DD4" w:rsidRPr="00DD2262" w:rsidRDefault="002C6443" w:rsidP="00107CE5">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شُرعت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لتكون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علاجاً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يجدي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معهم</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علاج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الوعظ</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والتذكير</w:t>
      </w:r>
      <w:r w:rsidRPr="00DD2262">
        <w:rPr>
          <w:rFonts w:ascii="Traditional Arabic" w:cs="Traditional Arabic"/>
          <w:color w:val="000000"/>
          <w:sz w:val="36"/>
          <w:szCs w:val="36"/>
          <w:rtl/>
        </w:rPr>
        <w:t xml:space="preserve"> </w:t>
      </w:r>
      <w:r w:rsidRPr="00DD2262">
        <w:rPr>
          <w:rFonts w:ascii="Traditional Arabic" w:cs="Traditional Arabic" w:hint="cs"/>
          <w:color w:val="FF0000"/>
          <w:sz w:val="36"/>
          <w:szCs w:val="36"/>
          <w:rtl/>
        </w:rPr>
        <w:t>والإنذار</w:t>
      </w:r>
      <w:r w:rsidR="00107CE5" w:rsidRPr="00DD2262">
        <w:rPr>
          <w:rFonts w:ascii="Traditional Arabic" w:cs="Traditional Arabic" w:hint="cs"/>
          <w:color w:val="FF0000"/>
          <w:sz w:val="36"/>
          <w:szCs w:val="36"/>
          <w:rtl/>
        </w:rPr>
        <w:t>)</w:t>
      </w:r>
      <w:r w:rsidR="00107CE5" w:rsidRPr="00DD2262">
        <w:rPr>
          <w:rStyle w:val="a4"/>
          <w:rFonts w:ascii="Traditional Arabic" w:cs="Traditional Arabic"/>
          <w:color w:val="FF0000"/>
          <w:sz w:val="36"/>
          <w:szCs w:val="36"/>
          <w:rtl/>
        </w:rPr>
        <w:footnoteReference w:id="12"/>
      </w:r>
      <w:r w:rsidR="00A7194A" w:rsidRPr="00DD2262">
        <w:rPr>
          <w:rFonts w:ascii="Traditional Arabic" w:cs="Traditional Arabic" w:hint="cs"/>
          <w:color w:val="000000"/>
          <w:sz w:val="36"/>
          <w:szCs w:val="36"/>
          <w:rtl/>
        </w:rPr>
        <w:t>.</w:t>
      </w:r>
    </w:p>
    <w:p w:rsidR="00DD2262" w:rsidRPr="00DD2262" w:rsidRDefault="00DD2262">
      <w:pPr>
        <w:bidi w:val="0"/>
        <w:rPr>
          <w:rFonts w:ascii="Traditional Arabic" w:cs="Traditional Arabic"/>
          <w:b/>
          <w:bCs/>
          <w:color w:val="000000"/>
          <w:sz w:val="36"/>
          <w:szCs w:val="36"/>
          <w:u w:val="single"/>
          <w:rtl/>
        </w:rPr>
      </w:pPr>
      <w:r w:rsidRPr="00DD2262">
        <w:rPr>
          <w:rFonts w:ascii="Traditional Arabic" w:cs="Traditional Arabic"/>
          <w:b/>
          <w:bCs/>
          <w:color w:val="000000"/>
          <w:sz w:val="36"/>
          <w:szCs w:val="36"/>
          <w:u w:val="single"/>
          <w:rtl/>
        </w:rPr>
        <w:br w:type="page"/>
      </w:r>
    </w:p>
    <w:p w:rsidR="002C6443" w:rsidRPr="00DD2262" w:rsidRDefault="002C6443" w:rsidP="00BE4177">
      <w:pPr>
        <w:autoSpaceDE w:val="0"/>
        <w:autoSpaceDN w:val="0"/>
        <w:adjustRightInd w:val="0"/>
        <w:spacing w:after="0" w:line="240" w:lineRule="auto"/>
        <w:rPr>
          <w:rFonts w:ascii="Traditional Arabic" w:cs="Traditional Arabic"/>
          <w:b/>
          <w:bCs/>
          <w:color w:val="000000"/>
          <w:sz w:val="36"/>
          <w:szCs w:val="36"/>
          <w:u w:val="single"/>
          <w:rtl/>
        </w:rPr>
      </w:pPr>
      <w:r w:rsidRPr="00DD2262">
        <w:rPr>
          <w:rFonts w:ascii="Traditional Arabic" w:cs="Traditional Arabic" w:hint="cs"/>
          <w:b/>
          <w:bCs/>
          <w:color w:val="000000"/>
          <w:sz w:val="36"/>
          <w:szCs w:val="36"/>
          <w:u w:val="single"/>
          <w:rtl/>
        </w:rPr>
        <w:lastRenderedPageBreak/>
        <w:t>ثانياً</w:t>
      </w:r>
      <w:r w:rsidRPr="00DD2262">
        <w:rPr>
          <w:rFonts w:ascii="Traditional Arabic" w:cs="Traditional Arabic"/>
          <w:b/>
          <w:bCs/>
          <w:color w:val="000000"/>
          <w:sz w:val="36"/>
          <w:szCs w:val="36"/>
          <w:u w:val="single"/>
          <w:rtl/>
        </w:rPr>
        <w:t xml:space="preserve"> : </w:t>
      </w:r>
      <w:r w:rsidRPr="00DD2262">
        <w:rPr>
          <w:rFonts w:ascii="Traditional Arabic" w:cs="Traditional Arabic" w:hint="cs"/>
          <w:b/>
          <w:bCs/>
          <w:color w:val="000000"/>
          <w:sz w:val="36"/>
          <w:szCs w:val="36"/>
          <w:u w:val="single"/>
          <w:rtl/>
        </w:rPr>
        <w:t>الشبهات</w:t>
      </w:r>
      <w:r w:rsidRPr="00DD2262">
        <w:rPr>
          <w:rFonts w:ascii="Traditional Arabic" w:cs="Traditional Arabic"/>
          <w:b/>
          <w:bCs/>
          <w:color w:val="000000"/>
          <w:sz w:val="36"/>
          <w:szCs w:val="36"/>
          <w:u w:val="single"/>
          <w:rtl/>
        </w:rPr>
        <w:t xml:space="preserve"> </w:t>
      </w:r>
      <w:r w:rsidRPr="00DD2262">
        <w:rPr>
          <w:rFonts w:ascii="Traditional Arabic" w:cs="Traditional Arabic" w:hint="cs"/>
          <w:b/>
          <w:bCs/>
          <w:color w:val="000000"/>
          <w:sz w:val="36"/>
          <w:szCs w:val="36"/>
          <w:u w:val="single"/>
          <w:rtl/>
        </w:rPr>
        <w:t>الخاصة</w:t>
      </w:r>
      <w:r w:rsidRPr="00DD2262">
        <w:rPr>
          <w:rFonts w:ascii="Traditional Arabic" w:cs="Traditional Arabic"/>
          <w:b/>
          <w:bCs/>
          <w:color w:val="000000"/>
          <w:sz w:val="36"/>
          <w:szCs w:val="36"/>
          <w:u w:val="single"/>
          <w:rtl/>
        </w:rPr>
        <w:t xml:space="preserve"> :</w:t>
      </w:r>
    </w:p>
    <w:p w:rsidR="002C6443" w:rsidRPr="00DD2262" w:rsidRDefault="002C6443" w:rsidP="00BE4177">
      <w:pPr>
        <w:autoSpaceDE w:val="0"/>
        <w:autoSpaceDN w:val="0"/>
        <w:adjustRightInd w:val="0"/>
        <w:spacing w:after="0" w:line="240" w:lineRule="auto"/>
        <w:rPr>
          <w:rFonts w:ascii="Traditional Arabic" w:cs="Traditional Arabic"/>
          <w:b/>
          <w:bCs/>
          <w:color w:val="000000"/>
          <w:sz w:val="36"/>
          <w:szCs w:val="36"/>
          <w:rtl/>
        </w:rPr>
      </w:pP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الأولى</w:t>
      </w:r>
      <w:r w:rsidRPr="00DD2262">
        <w:rPr>
          <w:rFonts w:ascii="Traditional Arabic" w:cs="Traditional Arabic"/>
          <w:b/>
          <w:bCs/>
          <w:color w:val="000000"/>
          <w:sz w:val="36"/>
          <w:szCs w:val="36"/>
          <w:rtl/>
        </w:rPr>
        <w:t xml:space="preserve"> : </w:t>
      </w:r>
      <w:r w:rsidRPr="00DD2262">
        <w:rPr>
          <w:rFonts w:ascii="Traditional Arabic" w:cs="Traditional Arabic" w:hint="cs"/>
          <w:b/>
          <w:bCs/>
          <w:color w:val="000000"/>
          <w:sz w:val="36"/>
          <w:szCs w:val="36"/>
          <w:rtl/>
        </w:rPr>
        <w:t>حول</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حد</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الزنا</w:t>
      </w:r>
      <w:r w:rsidRPr="00DD2262">
        <w:rPr>
          <w:rFonts w:ascii="Traditional Arabic" w:cs="Traditional Arabic"/>
          <w:b/>
          <w:bCs/>
          <w:color w:val="000000"/>
          <w:sz w:val="36"/>
          <w:szCs w:val="36"/>
          <w:rtl/>
        </w:rPr>
        <w:t xml:space="preserve"> :</w:t>
      </w:r>
    </w:p>
    <w:p w:rsidR="002C6443" w:rsidRPr="00DD2262" w:rsidRDefault="00107CE5"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2C6443" w:rsidRPr="00DD2262">
        <w:rPr>
          <w:rFonts w:ascii="Traditional Arabic" w:cs="Traditional Arabic" w:hint="cs"/>
          <w:color w:val="000000"/>
          <w:sz w:val="36"/>
          <w:szCs w:val="36"/>
          <w:rtl/>
        </w:rPr>
        <w:t>يقولون</w:t>
      </w:r>
      <w:r w:rsidR="002C6443" w:rsidRPr="00DD2262">
        <w:rPr>
          <w:rFonts w:ascii="Traditional Arabic" w:cs="Traditional Arabic"/>
          <w:color w:val="000000"/>
          <w:sz w:val="36"/>
          <w:szCs w:val="36"/>
          <w:rtl/>
        </w:rPr>
        <w:t xml:space="preserve"> : </w:t>
      </w:r>
      <w:r w:rsidR="002C6443" w:rsidRPr="00DD2262">
        <w:rPr>
          <w:rFonts w:ascii="Traditional Arabic" w:cs="Traditional Arabic" w:hint="cs"/>
          <w:color w:val="000000"/>
          <w:sz w:val="36"/>
          <w:szCs w:val="36"/>
          <w:rtl/>
        </w:rPr>
        <w:t>إن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الزنا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برضا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الطرفين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حرية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شخصية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وإقامة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الحد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هذه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الحال</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مصادرة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لهذ</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الحرية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التي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يجب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تصان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كما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حد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الزنا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إهدار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لآدمية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المجرم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وإيذاء</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يعد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مقبولاً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العصر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الحديث</w:t>
      </w:r>
      <w:r w:rsidRPr="00DD2262">
        <w:rPr>
          <w:rFonts w:ascii="Traditional Arabic" w:cs="Traditional Arabic" w:hint="cs"/>
          <w:color w:val="000000"/>
          <w:sz w:val="36"/>
          <w:szCs w:val="36"/>
          <w:rtl/>
        </w:rPr>
        <w:t>)</w:t>
      </w:r>
      <w:r w:rsidRPr="00DD2262">
        <w:rPr>
          <w:rStyle w:val="a4"/>
          <w:rFonts w:ascii="Traditional Arabic" w:cs="Traditional Arabic"/>
          <w:color w:val="000000"/>
          <w:sz w:val="36"/>
          <w:szCs w:val="36"/>
          <w:rtl/>
        </w:rPr>
        <w:footnoteReference w:id="13"/>
      </w:r>
      <w:r w:rsidR="00A7194A" w:rsidRPr="00DD2262">
        <w:rPr>
          <w:rFonts w:ascii="Traditional Arabic" w:cs="Traditional Arabic" w:hint="cs"/>
          <w:color w:val="000000"/>
          <w:sz w:val="36"/>
          <w:szCs w:val="36"/>
          <w:rtl/>
        </w:rPr>
        <w:t>.</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دحض</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هذه</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p>
    <w:p w:rsidR="002C6443" w:rsidRPr="00DD2262" w:rsidRDefault="00107CE5"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2C6443" w:rsidRPr="00DD2262">
        <w:rPr>
          <w:rFonts w:ascii="Traditional Arabic" w:cs="Traditional Arabic" w:hint="cs"/>
          <w:color w:val="000000"/>
          <w:sz w:val="36"/>
          <w:szCs w:val="36"/>
          <w:rtl/>
        </w:rPr>
        <w:t>أما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الاحتجاج</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بالحرية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الشخصية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إذا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وقع</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الزنا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برضا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الطرفين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فإنه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قول</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متهافت</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مردود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لأن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الإنسان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ليس</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حراً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فعل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يضره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أو</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يضر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غيره</w:t>
      </w:r>
      <w:r w:rsidR="002C6443" w:rsidRPr="00DD2262">
        <w:rPr>
          <w:rFonts w:ascii="Traditional Arabic" w:cs="Traditional Arabic"/>
          <w:color w:val="000000"/>
          <w:sz w:val="36"/>
          <w:szCs w:val="36"/>
          <w:rtl/>
        </w:rPr>
        <w:t xml:space="preserve"> . </w:t>
      </w:r>
      <w:r w:rsidR="002C6443" w:rsidRPr="00DD2262">
        <w:rPr>
          <w:rFonts w:ascii="Traditional Arabic" w:cs="Traditional Arabic" w:hint="cs"/>
          <w:color w:val="000000"/>
          <w:sz w:val="36"/>
          <w:szCs w:val="36"/>
          <w:rtl/>
        </w:rPr>
        <w:t>فله</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مطلق</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الحرية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إلا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فيما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يعود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عليه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أو</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على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غيره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بالضرر</w:t>
      </w:r>
      <w:r w:rsidR="002C6443"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ثبت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بالشرع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والعقل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والحس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سبيل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أضراراً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كثيرة</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الزانيَيْن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أسرتَيْهما،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مجتمعهما</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وقوع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بالتراضي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يبيح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يزيل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أضراره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وآثاره</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السيئة</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فوجب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معاقبة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فاعله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والأخذ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يده</w:t>
      </w:r>
      <w:r w:rsidR="00A7194A" w:rsidRPr="00DD2262">
        <w:rPr>
          <w:rFonts w:ascii="Traditional Arabic" w:cs="Traditional Arabic" w:hint="cs"/>
          <w:color w:val="000000"/>
          <w:sz w:val="36"/>
          <w:szCs w:val="36"/>
          <w:rtl/>
        </w:rPr>
        <w:t>.</w:t>
      </w:r>
    </w:p>
    <w:p w:rsidR="002C6443" w:rsidRPr="00DD2262" w:rsidRDefault="002C6443" w:rsidP="00107CE5">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بقسوة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وإهدارها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لآدمية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بجلده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رجمه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فالجواب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عنه</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أهان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نفسه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وعرضها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للإذلال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والإهدار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لو</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يفعل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الفاحشة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المنكرة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لبقي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محترماً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موفور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الكرامة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حرمته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مصونة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ونفسه</w:t>
      </w:r>
      <w:r w:rsidR="00107CE5"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معصومة</w:t>
      </w:r>
      <w:r w:rsidR="006103C2" w:rsidRPr="00DD2262">
        <w:rPr>
          <w:rFonts w:ascii="Traditional Arabic" w:cs="Traditional Arabic"/>
          <w:color w:val="000000"/>
          <w:sz w:val="36"/>
          <w:szCs w:val="36"/>
          <w:rtl/>
        </w:rPr>
        <w:t xml:space="preserve"> </w:t>
      </w:r>
      <w:r w:rsidR="006103C2" w:rsidRPr="00DD2262">
        <w:rPr>
          <w:rFonts w:ascii="Traditional Arabic" w:cs="Traditional Arabic" w:hint="cs"/>
          <w:color w:val="000000"/>
          <w:sz w:val="36"/>
          <w:szCs w:val="36"/>
          <w:rtl/>
        </w:rPr>
        <w:t>)</w:t>
      </w:r>
      <w:r w:rsidR="006103C2" w:rsidRPr="00DD2262">
        <w:rPr>
          <w:rStyle w:val="a4"/>
          <w:rFonts w:ascii="Traditional Arabic" w:cs="Traditional Arabic"/>
          <w:color w:val="000000"/>
          <w:sz w:val="36"/>
          <w:szCs w:val="36"/>
          <w:rtl/>
        </w:rPr>
        <w:footnoteReference w:id="14"/>
      </w:r>
      <w:r w:rsidRPr="00DD2262">
        <w:rPr>
          <w:rFonts w:ascii="Traditional Arabic" w:cs="Traditional Arabic"/>
          <w:color w:val="000000"/>
          <w:sz w:val="36"/>
          <w:szCs w:val="36"/>
          <w:rtl/>
        </w:rPr>
        <w:t>.</w:t>
      </w:r>
    </w:p>
    <w:p w:rsidR="00D7197E" w:rsidRPr="00DD2262" w:rsidRDefault="00F607B9"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D7197E" w:rsidRPr="00DD2262">
        <w:rPr>
          <w:rFonts w:ascii="Traditional Arabic" w:cs="Traditional Arabic" w:hint="cs"/>
          <w:color w:val="000000"/>
          <w:sz w:val="36"/>
          <w:szCs w:val="36"/>
          <w:rtl/>
        </w:rPr>
        <w:t>لقد</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أعلنت</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الشريعة</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أن</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عقوبة</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الزاني</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المحصن</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هي</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الرجم</w:t>
      </w:r>
      <w:r w:rsidR="00D7197E" w:rsidRPr="00DD2262">
        <w:rPr>
          <w:rFonts w:ascii="Traditional Arabic" w:cs="Traditional Arabic"/>
          <w:color w:val="000000"/>
          <w:sz w:val="36"/>
          <w:szCs w:val="36"/>
          <w:rtl/>
        </w:rPr>
        <w:t xml:space="preserve"> . </w:t>
      </w:r>
      <w:r w:rsidR="00D7197E" w:rsidRPr="00DD2262">
        <w:rPr>
          <w:rFonts w:ascii="Traditional Arabic" w:cs="Traditional Arabic" w:hint="cs"/>
          <w:color w:val="000000"/>
          <w:sz w:val="36"/>
          <w:szCs w:val="36"/>
          <w:rtl/>
        </w:rPr>
        <w:t>وهو</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إعلان</w:t>
      </w:r>
      <w:r w:rsidR="00A7194A" w:rsidRPr="00DD2262">
        <w:rPr>
          <w:rFonts w:ascii="Traditional Arabic" w:cs="Traditional Arabic" w:hint="cs"/>
          <w:color w:val="000000"/>
          <w:sz w:val="36"/>
          <w:szCs w:val="36"/>
          <w:rtl/>
        </w:rPr>
        <w:t xml:space="preserve"> </w:t>
      </w:r>
      <w:r w:rsidR="00D7197E" w:rsidRPr="00DD2262">
        <w:rPr>
          <w:rFonts w:ascii="Traditional Arabic" w:cs="Traditional Arabic" w:hint="cs"/>
          <w:color w:val="000000"/>
          <w:sz w:val="36"/>
          <w:szCs w:val="36"/>
          <w:rtl/>
        </w:rPr>
        <w:t>مخيف</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وتلويح</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بسلاح</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رهيب</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ولا</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شك</w:t>
      </w:r>
      <w:r w:rsidR="00D7197E" w:rsidRPr="00DD2262">
        <w:rPr>
          <w:rFonts w:ascii="Traditional Arabic" w:cs="Traditional Arabic"/>
          <w:color w:val="000000"/>
          <w:sz w:val="36"/>
          <w:szCs w:val="36"/>
          <w:rtl/>
        </w:rPr>
        <w:t xml:space="preserve"> . </w:t>
      </w:r>
      <w:r w:rsidR="00D7197E" w:rsidRPr="00DD2262">
        <w:rPr>
          <w:rFonts w:ascii="Traditional Arabic" w:cs="Traditional Arabic" w:hint="cs"/>
          <w:color w:val="000000"/>
          <w:sz w:val="36"/>
          <w:szCs w:val="36"/>
          <w:rtl/>
        </w:rPr>
        <w:t>ولكنها</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شرطت</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لإيقاع</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هذه</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العقوبة</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أحد</w:t>
      </w:r>
      <w:r w:rsidR="00A7194A" w:rsidRPr="00DD2262">
        <w:rPr>
          <w:rFonts w:ascii="Traditional Arabic" w:cs="Traditional Arabic" w:hint="cs"/>
          <w:color w:val="000000"/>
          <w:sz w:val="36"/>
          <w:szCs w:val="36"/>
          <w:rtl/>
        </w:rPr>
        <w:t xml:space="preserve"> </w:t>
      </w:r>
      <w:r w:rsidR="00D7197E" w:rsidRPr="00DD2262">
        <w:rPr>
          <w:rFonts w:ascii="Traditional Arabic" w:cs="Traditional Arabic" w:hint="cs"/>
          <w:color w:val="000000"/>
          <w:sz w:val="36"/>
          <w:szCs w:val="36"/>
          <w:rtl/>
        </w:rPr>
        <w:t>الشرطين</w:t>
      </w:r>
      <w:r w:rsidR="00D7197E" w:rsidRPr="00DD2262">
        <w:rPr>
          <w:rFonts w:ascii="Traditional Arabic" w:cs="Traditional Arabic"/>
          <w:color w:val="000000"/>
          <w:sz w:val="36"/>
          <w:szCs w:val="36"/>
          <w:rtl/>
        </w:rPr>
        <w:t xml:space="preserve"> : </w:t>
      </w:r>
      <w:r w:rsidR="00D7197E" w:rsidRPr="00DD2262">
        <w:rPr>
          <w:rFonts w:ascii="Traditional Arabic" w:cs="Traditional Arabic" w:hint="cs"/>
          <w:color w:val="000000"/>
          <w:sz w:val="36"/>
          <w:szCs w:val="36"/>
          <w:rtl/>
        </w:rPr>
        <w:t>الاعتراف</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القاطع</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الصريح</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أو</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شهادة</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أربعة</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شهود</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برؤية</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الفعل</w:t>
      </w:r>
      <w:r w:rsidR="00D7197E" w:rsidRPr="00DD2262">
        <w:rPr>
          <w:rFonts w:ascii="Traditional Arabic" w:cs="Traditional Arabic"/>
          <w:color w:val="000000"/>
          <w:sz w:val="36"/>
          <w:szCs w:val="36"/>
          <w:rtl/>
        </w:rPr>
        <w:t xml:space="preserve"> </w:t>
      </w:r>
      <w:r w:rsidR="00D7197E" w:rsidRPr="00DD2262">
        <w:rPr>
          <w:rFonts w:ascii="Traditional Arabic" w:cs="Traditional Arabic" w:hint="cs"/>
          <w:color w:val="000000"/>
          <w:sz w:val="36"/>
          <w:szCs w:val="36"/>
          <w:rtl/>
        </w:rPr>
        <w:t>على</w:t>
      </w:r>
      <w:r w:rsidR="00A7194A" w:rsidRPr="00DD2262">
        <w:rPr>
          <w:rFonts w:ascii="Traditional Arabic" w:cs="Traditional Arabic" w:hint="cs"/>
          <w:color w:val="000000"/>
          <w:sz w:val="36"/>
          <w:szCs w:val="36"/>
          <w:rtl/>
        </w:rPr>
        <w:t xml:space="preserve"> </w:t>
      </w:r>
      <w:r w:rsidR="00D7197E" w:rsidRPr="00DD2262">
        <w:rPr>
          <w:rFonts w:ascii="Traditional Arabic" w:cs="Traditional Arabic" w:hint="cs"/>
          <w:color w:val="000000"/>
          <w:sz w:val="36"/>
          <w:szCs w:val="36"/>
          <w:rtl/>
        </w:rPr>
        <w:t>حقيقته</w:t>
      </w:r>
      <w:r w:rsidR="00D7197E" w:rsidRPr="00DD2262">
        <w:rPr>
          <w:rFonts w:ascii="Traditional Arabic" w:cs="Traditional Arabic"/>
          <w:color w:val="000000"/>
          <w:sz w:val="36"/>
          <w:szCs w:val="36"/>
          <w:rtl/>
        </w:rPr>
        <w:t xml:space="preserve"> .</w:t>
      </w:r>
    </w:p>
    <w:p w:rsidR="00D7197E" w:rsidRPr="00DD2262" w:rsidRDefault="00D7197E"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الإقرار</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فشيء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نادر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اعتبار</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وعندما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الشيء</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النادر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القاضي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يبادر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سبيل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الإقرار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يتفوه</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بالاعتراف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القاطع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الصريح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ينصحه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بالتوبة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والستر</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وكلنا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يذكر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هدي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رسول</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وسلم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p>
    <w:p w:rsidR="00D7197E" w:rsidRPr="00DD2262" w:rsidRDefault="00D7197E"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الشهادة</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نلاحظ</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ثلاثة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أرباع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الشهادة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التامة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تنقلب</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ردعاً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للشاهد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وزجراً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التفوه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بالشهادة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يظل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حماية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الستر</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ونجوة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العقاب</w:t>
      </w:r>
      <w:r w:rsidRPr="00DD2262">
        <w:rPr>
          <w:rFonts w:ascii="Traditional Arabic" w:cs="Traditional Arabic"/>
          <w:color w:val="000000"/>
          <w:sz w:val="36"/>
          <w:szCs w:val="36"/>
          <w:rtl/>
        </w:rPr>
        <w:t xml:space="preserve"> .</w:t>
      </w:r>
    </w:p>
    <w:p w:rsidR="00D7197E" w:rsidRPr="00DD2262" w:rsidRDefault="00D7197E"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lastRenderedPageBreak/>
        <w:t>وحسبك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عدد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الشهود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يتكاملوا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أربعة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يعدّون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آثمين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متلبسين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القذف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وتغدو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شهاداتهم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سبباً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لإنزال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بدلاً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موجباً</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لأخذ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الزنا</w:t>
      </w:r>
      <w:r w:rsidRPr="00DD2262">
        <w:rPr>
          <w:rFonts w:ascii="Traditional Arabic" w:cs="Traditional Arabic"/>
          <w:color w:val="000000"/>
          <w:sz w:val="36"/>
          <w:szCs w:val="36"/>
          <w:rtl/>
        </w:rPr>
        <w:t xml:space="preserve"> .</w:t>
      </w:r>
    </w:p>
    <w:p w:rsidR="00D7197E" w:rsidRPr="00DD2262" w:rsidRDefault="00D7197E"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تكامل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الشهود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أربعة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تتحول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عندئذ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المشهود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حيث</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يستحق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الزنا</w:t>
      </w:r>
      <w:r w:rsidRPr="00DD2262">
        <w:rPr>
          <w:rFonts w:ascii="Traditional Arabic" w:cs="Traditional Arabic"/>
          <w:color w:val="000000"/>
          <w:sz w:val="36"/>
          <w:szCs w:val="36"/>
          <w:rtl/>
        </w:rPr>
        <w:t xml:space="preserve"> </w:t>
      </w:r>
      <w:r w:rsidRPr="00DD2262">
        <w:rPr>
          <w:rFonts w:ascii="Traditional Arabic" w:cs="Traditional Arabic"/>
          <w:color w:val="FF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يقترف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جريمته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بحيث</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رآه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متلبساً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بها</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أربعة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الرجال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الثقات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العدول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مستعلنٌ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بعمله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مستهينٌ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بكرامة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وسمعة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وتصرف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القبيل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شأنه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ينشر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وباء</w:t>
      </w:r>
    </w:p>
    <w:p w:rsidR="00F607B9" w:rsidRPr="00DD2262" w:rsidRDefault="00D7197E"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الفاحشة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تنتشر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الهشيم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Style w:val="a4"/>
          <w:rFonts w:ascii="Traditional Arabic" w:cs="Traditional Arabic"/>
          <w:color w:val="000000"/>
          <w:sz w:val="36"/>
          <w:szCs w:val="36"/>
          <w:rtl/>
        </w:rPr>
        <w:footnoteReference w:id="15"/>
      </w:r>
      <w:r w:rsidR="00420216" w:rsidRPr="00DD2262">
        <w:rPr>
          <w:rFonts w:ascii="Traditional Arabic" w:cs="Traditional Arabic" w:hint="cs"/>
          <w:color w:val="000000"/>
          <w:sz w:val="36"/>
          <w:szCs w:val="36"/>
          <w:rtl/>
        </w:rPr>
        <w:t>.</w:t>
      </w:r>
    </w:p>
    <w:p w:rsidR="00420216" w:rsidRPr="00DD2262" w:rsidRDefault="00420216" w:rsidP="00420216">
      <w:pPr>
        <w:autoSpaceDE w:val="0"/>
        <w:autoSpaceDN w:val="0"/>
        <w:adjustRightInd w:val="0"/>
        <w:spacing w:after="0" w:line="240" w:lineRule="auto"/>
        <w:rPr>
          <w:rFonts w:ascii="Traditional Arabic" w:cs="Traditional Arabic"/>
          <w:color w:val="000000"/>
          <w:sz w:val="36"/>
          <w:szCs w:val="36"/>
          <w:rtl/>
        </w:rPr>
      </w:pPr>
    </w:p>
    <w:p w:rsidR="00420216" w:rsidRPr="00DD2262" w:rsidRDefault="002C6443" w:rsidP="00420216">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الثانية</w:t>
      </w:r>
      <w:r w:rsidRPr="00DD2262">
        <w:rPr>
          <w:rFonts w:ascii="Traditional Arabic" w:cs="Traditional Arabic"/>
          <w:b/>
          <w:bCs/>
          <w:color w:val="000000"/>
          <w:sz w:val="36"/>
          <w:szCs w:val="36"/>
          <w:rtl/>
        </w:rPr>
        <w:t xml:space="preserve"> : </w:t>
      </w:r>
      <w:r w:rsidRPr="00DD2262">
        <w:rPr>
          <w:rFonts w:ascii="Traditional Arabic" w:cs="Traditional Arabic" w:hint="cs"/>
          <w:b/>
          <w:bCs/>
          <w:color w:val="000000"/>
          <w:sz w:val="36"/>
          <w:szCs w:val="36"/>
          <w:rtl/>
        </w:rPr>
        <w:t>حول</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حد</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الردة</w:t>
      </w:r>
      <w:r w:rsidRPr="00DD2262">
        <w:rPr>
          <w:rFonts w:ascii="Traditional Arabic" w:cs="Traditional Arabic"/>
          <w:b/>
          <w:bCs/>
          <w:color w:val="000000"/>
          <w:sz w:val="36"/>
          <w:szCs w:val="36"/>
          <w:rtl/>
        </w:rPr>
        <w:t xml:space="preserve"> :</w:t>
      </w:r>
    </w:p>
    <w:p w:rsidR="002C6443" w:rsidRPr="00DD2262" w:rsidRDefault="006103C2" w:rsidP="00420216">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قالوا</w:t>
      </w:r>
      <w:r w:rsidR="002C6443" w:rsidRPr="00DD2262">
        <w:rPr>
          <w:rFonts w:ascii="Traditional Arabic" w:cs="Traditional Arabic"/>
          <w:color w:val="000000"/>
          <w:sz w:val="36"/>
          <w:szCs w:val="36"/>
          <w:rtl/>
        </w:rPr>
        <w:t xml:space="preserve"> : </w:t>
      </w:r>
      <w:r w:rsidR="002C6443" w:rsidRPr="00DD2262">
        <w:rPr>
          <w:rFonts w:ascii="Traditional Arabic" w:cs="Traditional Arabic" w:hint="cs"/>
          <w:color w:val="000000"/>
          <w:sz w:val="36"/>
          <w:szCs w:val="36"/>
          <w:rtl/>
        </w:rPr>
        <w:t>إن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هذه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العقوبة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القاسية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مصادمة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لمبدأ</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عدم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الإكراه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الدين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والذي</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قرره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الله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أكثر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آية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كتابه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كقوله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تعالى</w:t>
      </w:r>
      <w:r w:rsidR="002C6443" w:rsidRPr="00DD2262">
        <w:rPr>
          <w:rFonts w:ascii="Traditional Arabic" w:cs="Traditional Arabic"/>
          <w:color w:val="000000"/>
          <w:sz w:val="36"/>
          <w:szCs w:val="36"/>
          <w:rtl/>
        </w:rPr>
        <w:t xml:space="preserve"> : [ </w:t>
      </w:r>
      <w:r w:rsidR="002C6443" w:rsidRPr="00DD2262">
        <w:rPr>
          <w:rFonts w:ascii="Traditional Arabic" w:cs="Traditional Arabic" w:hint="cs"/>
          <w:color w:val="000000"/>
          <w:sz w:val="36"/>
          <w:szCs w:val="36"/>
          <w:rtl/>
        </w:rPr>
        <w:t>لاَ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إِكْرَاهَ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الدِّينِ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قَد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تَّبَيَّنَ</w:t>
      </w:r>
      <w:r w:rsidR="00420216"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الرُّشْدُ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الغَي</w:t>
      </w:r>
      <w:r w:rsidR="002C6443" w:rsidRPr="00DD2262">
        <w:rPr>
          <w:rFonts w:ascii="Traditional Arabic" w:cs="Traditional Arabic"/>
          <w:color w:val="000000"/>
          <w:sz w:val="36"/>
          <w:szCs w:val="36"/>
          <w:rtl/>
        </w:rPr>
        <w:t xml:space="preserve"> ] ( </w:t>
      </w:r>
      <w:r w:rsidR="002C6443" w:rsidRPr="00DD2262">
        <w:rPr>
          <w:rFonts w:ascii="Traditional Arabic" w:cs="Traditional Arabic" w:hint="cs"/>
          <w:color w:val="000000"/>
          <w:sz w:val="36"/>
          <w:szCs w:val="36"/>
          <w:rtl/>
        </w:rPr>
        <w:t>البقرة</w:t>
      </w:r>
      <w:r w:rsidR="002C6443" w:rsidRPr="00DD2262">
        <w:rPr>
          <w:rFonts w:ascii="Traditional Arabic" w:cs="Traditional Arabic"/>
          <w:color w:val="000000"/>
          <w:sz w:val="36"/>
          <w:szCs w:val="36"/>
          <w:rtl/>
        </w:rPr>
        <w:t xml:space="preserve"> : 256 )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وقوله</w:t>
      </w:r>
      <w:r w:rsidR="002C6443" w:rsidRPr="00DD2262">
        <w:rPr>
          <w:rFonts w:ascii="Traditional Arabic" w:cs="Traditional Arabic"/>
          <w:color w:val="000000"/>
          <w:sz w:val="36"/>
          <w:szCs w:val="36"/>
          <w:rtl/>
        </w:rPr>
        <w:t xml:space="preserve"> : [ </w:t>
      </w:r>
      <w:r w:rsidR="002C6443" w:rsidRPr="00DD2262">
        <w:rPr>
          <w:rFonts w:ascii="Traditional Arabic" w:cs="Traditional Arabic" w:hint="cs"/>
          <w:color w:val="000000"/>
          <w:sz w:val="36"/>
          <w:szCs w:val="36"/>
          <w:rtl/>
        </w:rPr>
        <w:t>وَلَوْ</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شَاءَ</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رَبُّكَ</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لآمَنَ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الأَرْضِ</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كُلُّهُمْ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جَمِيعاً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أَفَأَنْتَ</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تُكْرِهُ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النَّاسَ</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حَتَّى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يَكُونُوا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مُؤْمِنِينَ</w:t>
      </w:r>
      <w:r w:rsidR="002C6443" w:rsidRPr="00DD2262">
        <w:rPr>
          <w:rFonts w:ascii="Traditional Arabic" w:cs="Traditional Arabic"/>
          <w:color w:val="000000"/>
          <w:sz w:val="36"/>
          <w:szCs w:val="36"/>
          <w:rtl/>
        </w:rPr>
        <w:t xml:space="preserve"> ] ( </w:t>
      </w:r>
      <w:r w:rsidR="002C6443" w:rsidRPr="00DD2262">
        <w:rPr>
          <w:rFonts w:ascii="Traditional Arabic" w:cs="Traditional Arabic" w:hint="cs"/>
          <w:color w:val="000000"/>
          <w:sz w:val="36"/>
          <w:szCs w:val="36"/>
          <w:rtl/>
        </w:rPr>
        <w:t>يونس</w:t>
      </w:r>
      <w:r w:rsidR="002C6443" w:rsidRPr="00DD2262">
        <w:rPr>
          <w:rFonts w:ascii="Traditional Arabic" w:cs="Traditional Arabic"/>
          <w:color w:val="000000"/>
          <w:sz w:val="36"/>
          <w:szCs w:val="36"/>
          <w:rtl/>
        </w:rPr>
        <w:t xml:space="preserve"> : 99 )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مصادمة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للحرية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الشخصية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اختيار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يراه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Pr="00DD2262">
        <w:rPr>
          <w:rFonts w:ascii="Traditional Arabic" w:cs="Traditional Arabic"/>
          <w:color w:val="000000"/>
          <w:sz w:val="36"/>
          <w:szCs w:val="36"/>
          <w:rtl/>
        </w:rPr>
        <w:t xml:space="preserve"> [29]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كما</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سبب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لانتشار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النفاق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صفوف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المسلمين</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b/>
          <w:bCs/>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دحض</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هذه</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p>
    <w:p w:rsidR="002C6443" w:rsidRPr="00DD2262" w:rsidRDefault="00107CE5"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2C6443" w:rsidRPr="00DD2262">
        <w:rPr>
          <w:rFonts w:ascii="Traditional Arabic" w:cs="Traditional Arabic" w:hint="cs"/>
          <w:color w:val="000000"/>
          <w:sz w:val="36"/>
          <w:szCs w:val="36"/>
          <w:rtl/>
        </w:rPr>
        <w:t>أما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قولهم</w:t>
      </w:r>
      <w:r w:rsidR="002C6443" w:rsidRPr="00DD2262">
        <w:rPr>
          <w:rFonts w:ascii="Traditional Arabic" w:cs="Traditional Arabic"/>
          <w:color w:val="000000"/>
          <w:sz w:val="36"/>
          <w:szCs w:val="36"/>
          <w:rtl/>
        </w:rPr>
        <w:t xml:space="preserve"> : </w:t>
      </w:r>
      <w:r w:rsidR="002C6443" w:rsidRPr="00DD2262">
        <w:rPr>
          <w:rFonts w:ascii="Traditional Arabic" w:cs="Traditional Arabic" w:hint="cs"/>
          <w:color w:val="000000"/>
          <w:sz w:val="36"/>
          <w:szCs w:val="36"/>
          <w:rtl/>
        </w:rPr>
        <w:t>إن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حد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الردة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مصادم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لما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قرره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القرآن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مبدأ</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عدم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الإكراه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الدين</w:t>
      </w:r>
      <w:r w:rsidR="002C6443"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فإنه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صحيح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الإكراه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المنفي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الآيتين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الإكراه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الدخول</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ابتداءً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يدخل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يدخله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قناعة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ورغبة</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واختيار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وإدراك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لحقائقه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وميزاته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ارتضاه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لعباده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وجعله</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مهيمناً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الأديان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أحد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ديناً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سواه</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دخل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فليس</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ينكص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ويشتري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الضلالة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بالهدى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ويستبدل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أدنى</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بالذي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الضلال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A7194A"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القلب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تذوَّق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حلاوة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الإيمان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وعاش</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ظلاله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الوارفة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يمكن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يرتد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وينكص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عقبيه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غلب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هواه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وفسد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فساداً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يرجى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بعده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صلاحٌ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أبداً</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حاله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فجدير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ويُستأصل</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lastRenderedPageBreak/>
        <w:t>وأما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قولهم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إنها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مصادمة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للحرية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الشخصية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التدين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يراه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Pr="00DD2262">
        <w:rPr>
          <w:rFonts w:ascii="Traditional Arabic" w:cs="Traditional Arabic"/>
          <w:color w:val="000000"/>
          <w:sz w:val="36"/>
          <w:szCs w:val="36"/>
          <w:rtl/>
        </w:rPr>
        <w:t xml:space="preserve"> .</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فالجواب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وجهين</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الوجه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الأول</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الشخصية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مقيدة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سبق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الإضرار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بالنفس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بالغير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والردة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تلحق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بصاحبها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المسلم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أشد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الضرر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وأبلغه</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فبالردة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يحبط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المرتد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ويخسر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الدنيا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والآخرة</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يحصل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العدوان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الدين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والطعن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عقيدة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ونظامها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تقوم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جميع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شؤونها</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الوجه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الثاني</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تتنافى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الشخصية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اختيار</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العقيدة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يرتضيها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العقيدة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توجب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مؤمناً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بما</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يقول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ويفعل</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وبأن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منطق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سليم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انتقاله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عقيدة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أخرى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وإعلانه</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المنطق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والعقل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السليم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يخرج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ديانة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التوحيد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الوثنية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يخرج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موافق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للفطرة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والعقل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المستقيم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مناقض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للعدل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والمصلحة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يستطيع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تسويغ</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يفعل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أحد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فكرية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حقيقية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يخرج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الدين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القويم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اتباعاً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للهوى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جنوحاً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المادة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يطلبها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كيداً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وطعناً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فإذا</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حارب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اتخاذ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الأديان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هزواً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ولعباً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وتضليلاً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وعبثاً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يفعل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لحماية</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الفكر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والرأي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هؤلاء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العابثين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والمخربين</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وليست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أبوابها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انطلاقاً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عابثاً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يعرف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حدوداً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حقوقاً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اختيار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مبني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حسن</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الإدراك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وتبين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الحقائق</w:t>
      </w:r>
      <w:r w:rsidRPr="00DD2262">
        <w:rPr>
          <w:rFonts w:ascii="Traditional Arabic" w:cs="Traditional Arabic"/>
          <w:color w:val="000000"/>
          <w:sz w:val="36"/>
          <w:szCs w:val="36"/>
          <w:rtl/>
        </w:rPr>
        <w:t>.</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قولهم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تؤدي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انتشار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النفاق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صفوف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المسلمين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لأن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المرتد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سيقتل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أخفى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كفره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وأظهر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ليس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قلبه</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والحقيقة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المرتد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أكبر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العوامل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المانعة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النفاق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يكثر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الارتداد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الدخلاء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لهوى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طمع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دنيوي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00420216"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رغبة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التجسس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المسلمين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وكشف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عوراتهم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الداخل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يدخلوه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رغبة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واقتناع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دخلوه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لتحقيق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حاجة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نفوسهم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منافقون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دخولهم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،عازمون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الارتداد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قضاء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حاجتهم</w:t>
      </w:r>
      <w:r w:rsidRPr="00DD2262">
        <w:rPr>
          <w:rFonts w:ascii="Traditional Arabic" w:cs="Traditional Arabic"/>
          <w:color w:val="000000"/>
          <w:sz w:val="36"/>
          <w:szCs w:val="36"/>
          <w:rtl/>
        </w:rPr>
        <w:t xml:space="preserve"> .</w:t>
      </w:r>
    </w:p>
    <w:p w:rsidR="002C6443"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lastRenderedPageBreak/>
        <w:t>فإذا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علموا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الموت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ينتظرهم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ارتدوا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امتنعوا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الدخول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ابتداء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ندرك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قطعاً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لرقاب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المنافقين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وليس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زيادة</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لعددهم</w:t>
      </w:r>
      <w:r w:rsidR="00107CE5" w:rsidRPr="00DD2262">
        <w:rPr>
          <w:rFonts w:ascii="Traditional Arabic" w:cs="Traditional Arabic" w:hint="cs"/>
          <w:color w:val="000000"/>
          <w:sz w:val="36"/>
          <w:szCs w:val="36"/>
          <w:rtl/>
        </w:rPr>
        <w:t>)</w:t>
      </w:r>
      <w:r w:rsidR="00107CE5" w:rsidRPr="00DD2262">
        <w:rPr>
          <w:rStyle w:val="a4"/>
          <w:rFonts w:ascii="Traditional Arabic" w:cs="Traditional Arabic"/>
          <w:color w:val="000000"/>
          <w:sz w:val="36"/>
          <w:szCs w:val="36"/>
          <w:rtl/>
        </w:rPr>
        <w:footnoteReference w:id="16"/>
      </w:r>
      <w:r w:rsidR="00A7194A" w:rsidRPr="00DD2262">
        <w:rPr>
          <w:rFonts w:ascii="Traditional Arabic" w:cs="Traditional Arabic"/>
          <w:color w:val="000000"/>
          <w:sz w:val="36"/>
          <w:szCs w:val="36"/>
          <w:rtl/>
        </w:rPr>
        <w:t xml:space="preserve"> </w:t>
      </w:r>
      <w:r w:rsidRPr="00DD2262">
        <w:rPr>
          <w:rFonts w:ascii="Traditional Arabic" w:cs="Traditional Arabic"/>
          <w:color w:val="000000"/>
          <w:sz w:val="36"/>
          <w:szCs w:val="36"/>
          <w:rtl/>
        </w:rPr>
        <w:t>.</w:t>
      </w:r>
    </w:p>
    <w:p w:rsidR="00DD2262" w:rsidRPr="00DD2262" w:rsidRDefault="00DD2262" w:rsidP="00A7194A">
      <w:pPr>
        <w:autoSpaceDE w:val="0"/>
        <w:autoSpaceDN w:val="0"/>
        <w:adjustRightInd w:val="0"/>
        <w:spacing w:after="0" w:line="240" w:lineRule="auto"/>
        <w:rPr>
          <w:rFonts w:ascii="Traditional Arabic" w:cs="Traditional Arabic"/>
          <w:color w:val="000000"/>
          <w:sz w:val="36"/>
          <w:szCs w:val="36"/>
          <w:rtl/>
        </w:rPr>
      </w:pPr>
    </w:p>
    <w:p w:rsidR="002C6443" w:rsidRPr="00DD2262" w:rsidRDefault="002C6443" w:rsidP="00BE4177">
      <w:pPr>
        <w:autoSpaceDE w:val="0"/>
        <w:autoSpaceDN w:val="0"/>
        <w:adjustRightInd w:val="0"/>
        <w:spacing w:after="0" w:line="240" w:lineRule="auto"/>
        <w:rPr>
          <w:rFonts w:ascii="Traditional Arabic" w:cs="Traditional Arabic"/>
          <w:b/>
          <w:bCs/>
          <w:color w:val="000000"/>
          <w:sz w:val="36"/>
          <w:szCs w:val="36"/>
          <w:rtl/>
        </w:rPr>
      </w:pP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الثالثة</w:t>
      </w:r>
      <w:r w:rsidRPr="00DD2262">
        <w:rPr>
          <w:rFonts w:ascii="Traditional Arabic" w:cs="Traditional Arabic"/>
          <w:b/>
          <w:bCs/>
          <w:color w:val="000000"/>
          <w:sz w:val="36"/>
          <w:szCs w:val="36"/>
          <w:rtl/>
        </w:rPr>
        <w:t xml:space="preserve"> : </w:t>
      </w:r>
      <w:r w:rsidRPr="00DD2262">
        <w:rPr>
          <w:rFonts w:ascii="Traditional Arabic" w:cs="Traditional Arabic" w:hint="cs"/>
          <w:b/>
          <w:bCs/>
          <w:color w:val="000000"/>
          <w:sz w:val="36"/>
          <w:szCs w:val="36"/>
          <w:rtl/>
        </w:rPr>
        <w:t>حول</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حد</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السرقة</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والحرابة</w:t>
      </w:r>
      <w:r w:rsidRPr="00DD2262">
        <w:rPr>
          <w:rFonts w:ascii="Traditional Arabic" w:cs="Traditional Arabic"/>
          <w:b/>
          <w:bCs/>
          <w:color w:val="000000"/>
          <w:sz w:val="36"/>
          <w:szCs w:val="36"/>
          <w:rtl/>
        </w:rPr>
        <w:t xml:space="preserve"> :</w:t>
      </w:r>
    </w:p>
    <w:p w:rsidR="002C6443" w:rsidRPr="00DD2262" w:rsidRDefault="00107CE5"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2C6443" w:rsidRPr="00DD2262">
        <w:rPr>
          <w:rFonts w:ascii="Traditional Arabic" w:cs="Traditional Arabic" w:hint="cs"/>
          <w:color w:val="000000"/>
          <w:sz w:val="36"/>
          <w:szCs w:val="36"/>
          <w:rtl/>
        </w:rPr>
        <w:t>قالوا</w:t>
      </w:r>
      <w:r w:rsidR="002C6443" w:rsidRPr="00DD2262">
        <w:rPr>
          <w:rFonts w:ascii="Traditional Arabic" w:cs="Traditional Arabic"/>
          <w:color w:val="000000"/>
          <w:sz w:val="36"/>
          <w:szCs w:val="36"/>
          <w:rtl/>
        </w:rPr>
        <w:t xml:space="preserve"> : </w:t>
      </w:r>
      <w:r w:rsidR="002C6443" w:rsidRPr="00DD2262">
        <w:rPr>
          <w:rFonts w:ascii="Traditional Arabic" w:cs="Traditional Arabic" w:hint="cs"/>
          <w:color w:val="000000"/>
          <w:sz w:val="36"/>
          <w:szCs w:val="36"/>
          <w:rtl/>
        </w:rPr>
        <w:t>إن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العقوبة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بتقطيع</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الأطراف</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فيها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إضرار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بالمجتمع</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وذلك</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بإشاعة</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البطالة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وتعطيل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بعض</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الطاقات</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البشرية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التي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كانت</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تسهم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العمل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والإنتاج</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وتكثير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المشوهين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والمقطعين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الذين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أصبحوا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عالة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على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المجتمع</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بسبب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عجزهم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عن</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الكسب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والإنفاق</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فيجب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يستعاض</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هذه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العقوبة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بالحبس</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مع</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التربية</w:t>
      </w:r>
      <w:r w:rsidR="002C6443" w:rsidRPr="00DD2262">
        <w:rPr>
          <w:rFonts w:ascii="Traditional Arabic" w:cs="Traditional Arabic"/>
          <w:color w:val="000000"/>
          <w:sz w:val="36"/>
          <w:szCs w:val="36"/>
          <w:rtl/>
        </w:rPr>
        <w:t xml:space="preserve"> </w:t>
      </w:r>
      <w:r w:rsidR="00A7194A" w:rsidRPr="00DD2262">
        <w:rPr>
          <w:rFonts w:ascii="Traditional Arabic" w:cs="Traditional Arabic" w:hint="cs"/>
          <w:color w:val="000000"/>
          <w:sz w:val="36"/>
          <w:szCs w:val="36"/>
          <w:rtl/>
        </w:rPr>
        <w:t>والتوجيه</w:t>
      </w:r>
      <w:r w:rsidRPr="00DD2262">
        <w:rPr>
          <w:rFonts w:ascii="Traditional Arabic" w:cs="Traditional Arabic" w:hint="cs"/>
          <w:color w:val="000000"/>
          <w:sz w:val="36"/>
          <w:szCs w:val="36"/>
          <w:rtl/>
        </w:rPr>
        <w:t>)</w:t>
      </w:r>
      <w:r w:rsidRPr="00DD2262">
        <w:rPr>
          <w:rStyle w:val="a4"/>
          <w:rFonts w:ascii="Traditional Arabic" w:cs="Traditional Arabic"/>
          <w:color w:val="000000"/>
          <w:sz w:val="36"/>
          <w:szCs w:val="36"/>
          <w:rtl/>
        </w:rPr>
        <w:footnoteReference w:id="17"/>
      </w:r>
      <w:r w:rsidR="00A7194A" w:rsidRPr="00DD2262">
        <w:rPr>
          <w:rFonts w:ascii="Traditional Arabic" w:cs="Traditional Arabic" w:hint="cs"/>
          <w:color w:val="000000"/>
          <w:sz w:val="36"/>
          <w:szCs w:val="36"/>
          <w:rtl/>
        </w:rPr>
        <w:t>.</w:t>
      </w:r>
    </w:p>
    <w:p w:rsidR="002C6443" w:rsidRPr="00DD2262" w:rsidRDefault="002C6443" w:rsidP="00BE4177">
      <w:pPr>
        <w:autoSpaceDE w:val="0"/>
        <w:autoSpaceDN w:val="0"/>
        <w:adjustRightInd w:val="0"/>
        <w:spacing w:after="0" w:line="240" w:lineRule="auto"/>
        <w:rPr>
          <w:rFonts w:ascii="Traditional Arabic" w:cs="Traditional Arabic"/>
          <w:b/>
          <w:bCs/>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دحض</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هذه</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p>
    <w:p w:rsidR="002C6443" w:rsidRPr="00DD2262" w:rsidRDefault="00107CE5"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2C6443" w:rsidRPr="00DD2262">
        <w:rPr>
          <w:rFonts w:ascii="Traditional Arabic" w:cs="Traditional Arabic" w:hint="cs"/>
          <w:color w:val="000000"/>
          <w:sz w:val="36"/>
          <w:szCs w:val="36"/>
          <w:rtl/>
        </w:rPr>
        <w:t>هكذا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يزعمون</w:t>
      </w:r>
      <w:r w:rsidR="002C6443" w:rsidRPr="00DD2262">
        <w:rPr>
          <w:rFonts w:ascii="Traditional Arabic" w:cs="Traditional Arabic"/>
          <w:color w:val="000000"/>
          <w:sz w:val="36"/>
          <w:szCs w:val="36"/>
          <w:rtl/>
        </w:rPr>
        <w:t xml:space="preserve"> !! </w:t>
      </w:r>
      <w:r w:rsidR="002C6443" w:rsidRPr="00DD2262">
        <w:rPr>
          <w:rFonts w:ascii="Traditional Arabic" w:cs="Traditional Arabic" w:hint="cs"/>
          <w:color w:val="000000"/>
          <w:sz w:val="36"/>
          <w:szCs w:val="36"/>
          <w:rtl/>
        </w:rPr>
        <w:t>وهو</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زعم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ينقصه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الإنصاف</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والنظر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الصحيح</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هو</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مغالطة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صريحة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وقلب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للحقائق</w:t>
      </w:r>
      <w:r w:rsidR="002C6443"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ترك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السرّاق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والمحاربين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رادعة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يجعلهم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يعيثون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الأرض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فساداً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ويهددون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ويهتكون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الحرمات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ويقطعون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سبل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العيش</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والكسب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ويعطلون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مصالحهم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ويخيفونهم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مأمنهم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ويفجعون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النساء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والأطفال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مساكنهم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ويسرقون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جهود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الآخرين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ويستبيحون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أموالهم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بغير</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حق</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يدعوهم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البطالة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والقعود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والكسب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المشروع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لأنهم</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يستطيعون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تحصيل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يريدون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طريق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الطريق</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العاملين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المجتهدين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تحصيل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الأموال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بالسبل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المشروعة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سينقبضون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العمل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وينتظمون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الكسالى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العاطلين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دامت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أموالهم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مهددة</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بالاستلاب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والضياع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فتتعطل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الأعمال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وتفسد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الأحوال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ويقعد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التكسب</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وجمع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المال</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ومعنى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السارق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فقط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يسرق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واستقراره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وطمأنينته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التساهل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هؤلاء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السراق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خراب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العمران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وشل</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قدرات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الإنسان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واستنفاد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طاقته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ووقته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وجهده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حفظ</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وحمايته</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lastRenderedPageBreak/>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تتبعها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الغالب</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أقسى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الجرائم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المباشرة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القتل</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والجرح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وانتهاك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الأعراض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وهتك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حرمات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البيوت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وغيرها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السراق</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يتسلحون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دائماً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خشية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الظفر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فيدافعون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أنفسهم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لقتل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وجرح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طريقهم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ويحول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بينهم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تحقيق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مرادهم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يخشون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يكشفهم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ويعلن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عنهم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يكاد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يوم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المدن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الكبرى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ارتكاب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لأجل</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السرقة</w:t>
      </w:r>
      <w:r w:rsidRPr="00DD2262">
        <w:rPr>
          <w:rFonts w:ascii="Traditional Arabic" w:cs="Traditional Arabic"/>
          <w:color w:val="000000"/>
          <w:sz w:val="36"/>
          <w:szCs w:val="36"/>
          <w:rtl/>
        </w:rPr>
        <w:t xml:space="preserve"> </w:t>
      </w:r>
      <w:r w:rsidR="006103C2" w:rsidRPr="00DD2262">
        <w:rPr>
          <w:rFonts w:ascii="Traditional Arabic" w:cs="Traditional Arabic" w:hint="cs"/>
          <w:color w:val="000000"/>
          <w:sz w:val="36"/>
          <w:szCs w:val="36"/>
          <w:rtl/>
        </w:rPr>
        <w:t>)</w:t>
      </w:r>
      <w:r w:rsidR="006103C2" w:rsidRPr="00DD2262">
        <w:rPr>
          <w:rStyle w:val="a4"/>
          <w:rFonts w:ascii="Traditional Arabic" w:cs="Traditional Arabic"/>
          <w:color w:val="000000"/>
          <w:sz w:val="36"/>
          <w:szCs w:val="36"/>
          <w:rtl/>
        </w:rPr>
        <w:footnoteReference w:id="18"/>
      </w:r>
      <w:r w:rsidRPr="00DD2262">
        <w:rPr>
          <w:rFonts w:ascii="Traditional Arabic" w:cs="Traditional Arabic"/>
          <w:color w:val="000000"/>
          <w:sz w:val="36"/>
          <w:szCs w:val="36"/>
          <w:rtl/>
        </w:rPr>
        <w:t>.</w:t>
      </w:r>
    </w:p>
    <w:p w:rsidR="00F607B9" w:rsidRPr="00DD2262" w:rsidRDefault="00F607B9"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(ويكفي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نعلم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ينفذ</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مرات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أربعمائة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لنعرف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قصد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التخويف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يمنع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وقوعها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ابتداء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معرفتنا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بطريقة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أسباب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توقيع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تجعلنا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اطمئنان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العدالة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الحالات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النادرة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توقع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الحدود )</w:t>
      </w:r>
      <w:r w:rsidRPr="00DD2262">
        <w:rPr>
          <w:rStyle w:val="a4"/>
          <w:rFonts w:ascii="Traditional Arabic" w:cs="Traditional Arabic"/>
          <w:color w:val="000000"/>
          <w:sz w:val="36"/>
          <w:szCs w:val="36"/>
          <w:rtl/>
        </w:rPr>
        <w:footnoteReference w:id="19"/>
      </w:r>
      <w:r w:rsidR="00AD3E23" w:rsidRPr="00DD2262">
        <w:rPr>
          <w:rFonts w:ascii="Traditional Arabic" w:cs="Traditional Arabic" w:hint="cs"/>
          <w:color w:val="000000"/>
          <w:sz w:val="36"/>
          <w:szCs w:val="36"/>
          <w:rtl/>
        </w:rPr>
        <w:t>.</w:t>
      </w:r>
    </w:p>
    <w:p w:rsidR="002C6443" w:rsidRPr="00DD2262" w:rsidRDefault="006103C2"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فقطع</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طرف</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واحد</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كما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أنه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تنكيل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بالمجرم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وزجر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فإنه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يؤدي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إلى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زجر</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الجناة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أمثاله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وحفظ</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مئات</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الأرواح</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وآلاف</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الأطراف</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سليمة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طاهرة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عاملة</w:t>
      </w:r>
      <w:r w:rsidR="00A7194A"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منتجة</w:t>
      </w:r>
      <w:r w:rsidR="00A7194A" w:rsidRPr="00DD2262">
        <w:rPr>
          <w:rFonts w:ascii="Traditional Arabic" w:cs="Traditional Arabic"/>
          <w:color w:val="000000"/>
          <w:sz w:val="36"/>
          <w:szCs w:val="36"/>
          <w:rtl/>
        </w:rPr>
        <w:t xml:space="preserve"> </w:t>
      </w:r>
      <w:r w:rsidR="00A7194A" w:rsidRPr="00DD2262">
        <w:rPr>
          <w:rFonts w:ascii="Traditional Arabic" w:cs="Traditional Arabic" w:hint="cs"/>
          <w:color w:val="000000"/>
          <w:sz w:val="36"/>
          <w:szCs w:val="36"/>
          <w:rtl/>
        </w:rPr>
        <w:t>.</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دعوتهم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الاستعاضة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بالحبس</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القوانين</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الوضعية</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شهد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واقع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الدول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تطبق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الحبس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إخفاق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ردع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واستصلاحهم</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الطواف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السجون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نزلائها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يرينا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ازدياد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دائم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وتفاقم</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مستمر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ردعت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السجون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قليلاً</w:t>
      </w:r>
      <w:r w:rsidR="00A7194A"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أصبح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السجن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مدرسة</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يتعلم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كثيراً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فنون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وأساليبها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الخفية،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ثم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يخرجون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أكثر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خطورة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وخبرة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وإقداماً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فصار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السجن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محضناً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للإفساد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وتلقين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أساليب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الإجرام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وكسب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متعاونين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جدد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حدثاء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العهد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جعلوا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السجن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ساحة</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ممهدة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لرسم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الخطط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وتقاسم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المهمات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يشاركهم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إخوان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الإجرام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خارج</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القضبان</w:t>
      </w:r>
      <w:r w:rsidRPr="00DD2262">
        <w:rPr>
          <w:rFonts w:ascii="Traditional Arabic" w:cs="Traditional Arabic"/>
          <w:color w:val="000000"/>
          <w:sz w:val="36"/>
          <w:szCs w:val="36"/>
          <w:rtl/>
        </w:rPr>
        <w:t xml:space="preserve"> .</w:t>
      </w:r>
    </w:p>
    <w:p w:rsidR="002C6443" w:rsidRPr="00DD2262" w:rsidRDefault="002C6443" w:rsidP="00A7194A">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أضف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يخلق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لديهم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السجن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شعور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بالعداء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ورغبة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الانتقام</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للنفس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وإثبات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الذات</w:t>
      </w:r>
      <w:r w:rsidR="00A7194A" w:rsidRPr="00DD2262">
        <w:rPr>
          <w:rFonts w:ascii="Traditional Arabic" w:cs="Traditional Arabic"/>
          <w:color w:val="000000"/>
          <w:sz w:val="36"/>
          <w:szCs w:val="36"/>
          <w:rtl/>
        </w:rPr>
        <w:t xml:space="preserve"> </w:t>
      </w:r>
      <w:r w:rsidRPr="00DD2262">
        <w:rPr>
          <w:rFonts w:ascii="Traditional Arabic" w:cs="Traditional Arabic"/>
          <w:color w:val="000000"/>
          <w:sz w:val="36"/>
          <w:szCs w:val="36"/>
          <w:rtl/>
        </w:rPr>
        <w:t>.</w:t>
      </w:r>
    </w:p>
    <w:p w:rsidR="002C6443"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كما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السجن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إخفاء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وستر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فتُنسى</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جريمته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ويخرج</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السجن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وكأنه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يقترف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ذنباً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يرتكب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جرماً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تطبيق</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الحد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بمثابة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إعلان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بالخط</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العريض</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يحمله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حيثما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معلناً</w:t>
      </w:r>
      <w:r w:rsidR="00A7194A"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دناءته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وخسته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وقبح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فعله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وسوء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عاقبته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فيرتدع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رآه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فتنقطع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جذور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البلاء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وينقمع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وأهل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المطامع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والأهواء</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الأساس</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قامت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الإسلامية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نجاح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السرقة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القضاء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البلاد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طُبّقت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قديماً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وحديثاً</w:t>
      </w:r>
      <w:r w:rsidR="00104222" w:rsidRPr="00DD2262">
        <w:rPr>
          <w:rFonts w:ascii="Traditional Arabic" w:cs="Traditional Arabic" w:hint="cs"/>
          <w:color w:val="000000"/>
          <w:sz w:val="36"/>
          <w:szCs w:val="36"/>
          <w:rtl/>
        </w:rPr>
        <w:t>.</w:t>
      </w:r>
    </w:p>
    <w:p w:rsidR="002C6443"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lastRenderedPageBreak/>
        <w:t>وكونها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تشوه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تعطل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القليلة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فعلهم</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بأنفسهم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جزاء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اقترفته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أيديهم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ظلم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وإجرام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وهو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أمر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لحماية</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الجماعة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وتحقيق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الطمأنينة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للكافة</w:t>
      </w:r>
      <w:r w:rsidRPr="00DD2262">
        <w:rPr>
          <w:rFonts w:ascii="Traditional Arabic" w:cs="Traditional Arabic"/>
          <w:color w:val="000000"/>
          <w:sz w:val="36"/>
          <w:szCs w:val="36"/>
          <w:rtl/>
        </w:rPr>
        <w:t xml:space="preserve"> .</w:t>
      </w:r>
    </w:p>
    <w:p w:rsidR="002C6443"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فهم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حينما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يقطعون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واحدة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خائنة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يحفظون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نفوساً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كثيرة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ويصونون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أيدياً</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أمينة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عاملة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تُعد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تُحصى</w:t>
      </w:r>
      <w:r w:rsidRPr="00DD2262">
        <w:rPr>
          <w:rFonts w:ascii="Traditional Arabic" w:cs="Traditional Arabic"/>
          <w:color w:val="000000"/>
          <w:sz w:val="36"/>
          <w:szCs w:val="36"/>
          <w:rtl/>
        </w:rPr>
        <w:t xml:space="preserve"> .</w:t>
      </w:r>
    </w:p>
    <w:p w:rsidR="00F607B9"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ويا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ليت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يوازنون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عدد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المشوهين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والمجروحين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والمقتولين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الذين</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جنت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جرأة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اللصوص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والمجرمين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وبين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يُقطعون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لكف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عدوانهم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وقطع</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شرهم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أنفسهم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ومجتمعاتهم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حتى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يدركوا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إقامة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الشرعي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تأمين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وتحصين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لمصالح</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الناس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وتوفير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للطاقات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العاملة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والقوى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البشرية</w:t>
      </w:r>
      <w:r w:rsidRPr="00DD2262">
        <w:rPr>
          <w:rFonts w:ascii="Traditional Arabic" w:cs="Traditional Arabic"/>
          <w:color w:val="000000"/>
          <w:sz w:val="36"/>
          <w:szCs w:val="36"/>
          <w:rtl/>
        </w:rPr>
        <w:t xml:space="preserve"> </w:t>
      </w:r>
      <w:r w:rsidRPr="00DD2262">
        <w:rPr>
          <w:rFonts w:ascii="Traditional Arabic" w:cs="Traditional Arabic" w:hint="cs"/>
          <w:color w:val="FF0000"/>
          <w:sz w:val="36"/>
          <w:szCs w:val="36"/>
          <w:rtl/>
        </w:rPr>
        <w:t>المنتجة</w:t>
      </w:r>
      <w:r w:rsidR="00104222" w:rsidRPr="00DD2262">
        <w:rPr>
          <w:rFonts w:ascii="Traditional Arabic" w:cs="Traditional Arabic"/>
          <w:color w:val="000000"/>
          <w:sz w:val="36"/>
          <w:szCs w:val="36"/>
          <w:rtl/>
        </w:rPr>
        <w:t xml:space="preserve"> </w:t>
      </w:r>
      <w:r w:rsidR="00107CE5" w:rsidRPr="00DD2262">
        <w:rPr>
          <w:rFonts w:ascii="Traditional Arabic" w:cs="Traditional Arabic" w:hint="cs"/>
          <w:color w:val="000000"/>
          <w:sz w:val="36"/>
          <w:szCs w:val="36"/>
          <w:rtl/>
        </w:rPr>
        <w:t>)</w:t>
      </w:r>
      <w:r w:rsidR="00107CE5" w:rsidRPr="00DD2262">
        <w:rPr>
          <w:rStyle w:val="a4"/>
          <w:rFonts w:ascii="Traditional Arabic" w:cs="Traditional Arabic"/>
          <w:color w:val="000000"/>
          <w:sz w:val="36"/>
          <w:szCs w:val="36"/>
          <w:rtl/>
        </w:rPr>
        <w:footnoteReference w:id="20"/>
      </w:r>
      <w:r w:rsidRPr="00DD2262">
        <w:rPr>
          <w:rFonts w:ascii="Traditional Arabic" w:cs="Traditional Arabic"/>
          <w:color w:val="000000"/>
          <w:sz w:val="36"/>
          <w:szCs w:val="36"/>
          <w:rtl/>
        </w:rPr>
        <w:t>.</w:t>
      </w:r>
    </w:p>
    <w:p w:rsidR="00DD2262" w:rsidRDefault="00DD2262" w:rsidP="00BE4177">
      <w:pPr>
        <w:autoSpaceDE w:val="0"/>
        <w:autoSpaceDN w:val="0"/>
        <w:adjustRightInd w:val="0"/>
        <w:spacing w:after="0" w:line="240" w:lineRule="auto"/>
        <w:rPr>
          <w:rFonts w:ascii="Traditional Arabic" w:cs="Traditional Arabic"/>
          <w:color w:val="000000"/>
          <w:sz w:val="36"/>
          <w:szCs w:val="36"/>
          <w:rtl/>
        </w:rPr>
      </w:pP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الرابعة</w:t>
      </w:r>
      <w:r w:rsidRPr="00DD2262">
        <w:rPr>
          <w:rFonts w:ascii="Traditional Arabic" w:cs="Traditional Arabic"/>
          <w:b/>
          <w:bCs/>
          <w:color w:val="000000"/>
          <w:sz w:val="36"/>
          <w:szCs w:val="36"/>
          <w:rtl/>
        </w:rPr>
        <w:t xml:space="preserve"> : </w:t>
      </w:r>
      <w:r w:rsidRPr="00DD2262">
        <w:rPr>
          <w:rFonts w:ascii="Traditional Arabic" w:cs="Traditional Arabic" w:hint="cs"/>
          <w:b/>
          <w:bCs/>
          <w:color w:val="000000"/>
          <w:sz w:val="36"/>
          <w:szCs w:val="36"/>
          <w:rtl/>
        </w:rPr>
        <w:t>حول</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عقوبة</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القصاص</w:t>
      </w:r>
      <w:r w:rsidRPr="00DD2262">
        <w:rPr>
          <w:rFonts w:ascii="Traditional Arabic" w:cs="Traditional Arabic"/>
          <w:b/>
          <w:bCs/>
          <w:color w:val="000000"/>
          <w:sz w:val="36"/>
          <w:szCs w:val="36"/>
          <w:rtl/>
        </w:rPr>
        <w:t xml:space="preserve"> :</w:t>
      </w:r>
    </w:p>
    <w:p w:rsidR="002C6443" w:rsidRPr="00DD2262" w:rsidRDefault="00107CE5"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2C6443" w:rsidRPr="00DD2262">
        <w:rPr>
          <w:rFonts w:ascii="Traditional Arabic" w:cs="Traditional Arabic" w:hint="cs"/>
          <w:color w:val="000000"/>
          <w:sz w:val="36"/>
          <w:szCs w:val="36"/>
          <w:rtl/>
        </w:rPr>
        <w:t>قالوا</w:t>
      </w:r>
      <w:r w:rsidR="002C6443" w:rsidRPr="00DD2262">
        <w:rPr>
          <w:rFonts w:ascii="Traditional Arabic" w:cs="Traditional Arabic"/>
          <w:color w:val="000000"/>
          <w:sz w:val="36"/>
          <w:szCs w:val="36"/>
          <w:rtl/>
        </w:rPr>
        <w:t xml:space="preserve"> : </w:t>
      </w:r>
      <w:r w:rsidR="002C6443" w:rsidRPr="00DD2262">
        <w:rPr>
          <w:rFonts w:ascii="Traditional Arabic" w:cs="Traditional Arabic" w:hint="cs"/>
          <w:color w:val="000000"/>
          <w:sz w:val="36"/>
          <w:szCs w:val="36"/>
          <w:rtl/>
        </w:rPr>
        <w:t>إن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القصاص</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عقوبة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قاسية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تراعي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شخصية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المجرم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وظروفه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ودوافعه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104222"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كما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جعل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القصاص</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حقاً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لأولياء</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القتيل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تغليب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لجانب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الانتقام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واعتباره</w:t>
      </w:r>
      <w:r w:rsidR="00104222"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أساساً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للعقاب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وهذا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الهمجية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الأولى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ولا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يتفق</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مع</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التحضر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والمدنية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واعتبار</w:t>
      </w:r>
      <w:r w:rsidR="00104222"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العقاب</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تهذيباً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واستصلاحاً</w:t>
      </w:r>
      <w:r w:rsidR="002C6443"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Style w:val="a4"/>
          <w:rFonts w:ascii="Traditional Arabic" w:cs="Traditional Arabic"/>
          <w:color w:val="000000"/>
          <w:sz w:val="36"/>
          <w:szCs w:val="36"/>
          <w:rtl/>
        </w:rPr>
        <w:footnoteReference w:id="21"/>
      </w:r>
      <w:r w:rsidR="002C6443" w:rsidRPr="00DD2262">
        <w:rPr>
          <w:rFonts w:ascii="Traditional Arabic" w:cs="Traditional Arabic"/>
          <w:color w:val="000000"/>
          <w:sz w:val="36"/>
          <w:szCs w:val="36"/>
          <w:rtl/>
        </w:rPr>
        <w:t>.</w:t>
      </w:r>
    </w:p>
    <w:p w:rsidR="002C6443" w:rsidRPr="00DD2262" w:rsidRDefault="002C6443" w:rsidP="00BE4177">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color w:val="000000"/>
          <w:sz w:val="36"/>
          <w:szCs w:val="36"/>
          <w:rtl/>
        </w:rPr>
        <w:t xml:space="preserve">- </w:t>
      </w:r>
      <w:r w:rsidRPr="00DD2262">
        <w:rPr>
          <w:rFonts w:ascii="Traditional Arabic" w:cs="Traditional Arabic" w:hint="cs"/>
          <w:b/>
          <w:bCs/>
          <w:color w:val="000000"/>
          <w:sz w:val="36"/>
          <w:szCs w:val="36"/>
          <w:rtl/>
        </w:rPr>
        <w:t>دحض</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هذه</w:t>
      </w:r>
      <w:r w:rsidRPr="00DD2262">
        <w:rPr>
          <w:rFonts w:ascii="Traditional Arabic" w:cs="Traditional Arabic"/>
          <w:b/>
          <w:bCs/>
          <w:color w:val="000000"/>
          <w:sz w:val="36"/>
          <w:szCs w:val="36"/>
          <w:rtl/>
        </w:rPr>
        <w:t xml:space="preserve"> </w:t>
      </w:r>
      <w:r w:rsidRPr="00DD2262">
        <w:rPr>
          <w:rFonts w:ascii="Traditional Arabic" w:cs="Traditional Arabic" w:hint="cs"/>
          <w:b/>
          <w:bCs/>
          <w:color w:val="000000"/>
          <w:sz w:val="36"/>
          <w:szCs w:val="36"/>
          <w:rtl/>
        </w:rPr>
        <w:t>الشبهة</w:t>
      </w:r>
      <w:r w:rsidRPr="00DD2262">
        <w:rPr>
          <w:rFonts w:ascii="Traditional Arabic" w:cs="Traditional Arabic"/>
          <w:b/>
          <w:bCs/>
          <w:color w:val="000000"/>
          <w:sz w:val="36"/>
          <w:szCs w:val="36"/>
          <w:rtl/>
        </w:rPr>
        <w:t xml:space="preserve"> :</w:t>
      </w:r>
    </w:p>
    <w:p w:rsidR="002C6443" w:rsidRPr="00DD2262" w:rsidRDefault="00107CE5"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w:t>
      </w:r>
      <w:r w:rsidR="002C6443" w:rsidRPr="00DD2262">
        <w:rPr>
          <w:rFonts w:ascii="Traditional Arabic" w:cs="Traditional Arabic" w:hint="cs"/>
          <w:color w:val="000000"/>
          <w:sz w:val="36"/>
          <w:szCs w:val="36"/>
          <w:rtl/>
        </w:rPr>
        <w:t>أما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القصاص</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عقوبة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قاسية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فهذا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حق</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ولكنها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هي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مقتضى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العدل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والإنصاف</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104222"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لأن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القصاص</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يفعل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بالجاني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مثل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فعله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بالمجني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عليه</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فهو</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جارٍ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على</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سنن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المساواة</w:t>
      </w:r>
      <w:r w:rsidR="00104222"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بين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الجريمة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والعقوبة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مساواة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دقيقة</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ولا</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ظلم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في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القصاص</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بل</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الظلم</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أن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يُترك</w:t>
      </w:r>
      <w:r w:rsidR="00104222" w:rsidRPr="00DD2262">
        <w:rPr>
          <w:rFonts w:ascii="Traditional Arabic" w:cs="Traditional Arabic" w:hint="cs"/>
          <w:color w:val="000000"/>
          <w:sz w:val="36"/>
          <w:szCs w:val="36"/>
          <w:rtl/>
        </w:rPr>
        <w:t xml:space="preserve"> </w:t>
      </w:r>
      <w:r w:rsidR="002C6443" w:rsidRPr="00DD2262">
        <w:rPr>
          <w:rFonts w:ascii="Traditional Arabic" w:cs="Traditional Arabic" w:hint="cs"/>
          <w:color w:val="000000"/>
          <w:sz w:val="36"/>
          <w:szCs w:val="36"/>
          <w:rtl/>
        </w:rPr>
        <w:t>الجاني</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من</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غير</w:t>
      </w:r>
      <w:r w:rsidR="002C6443" w:rsidRPr="00DD2262">
        <w:rPr>
          <w:rFonts w:ascii="Traditional Arabic" w:cs="Traditional Arabic"/>
          <w:color w:val="000000"/>
          <w:sz w:val="36"/>
          <w:szCs w:val="36"/>
          <w:rtl/>
        </w:rPr>
        <w:t xml:space="preserve"> </w:t>
      </w:r>
      <w:r w:rsidR="002C6443" w:rsidRPr="00DD2262">
        <w:rPr>
          <w:rFonts w:ascii="Traditional Arabic" w:cs="Traditional Arabic" w:hint="cs"/>
          <w:color w:val="000000"/>
          <w:sz w:val="36"/>
          <w:szCs w:val="36"/>
          <w:rtl/>
        </w:rPr>
        <w:t>قصاص</w:t>
      </w:r>
      <w:r w:rsidR="002C6443" w:rsidRPr="00DD2262">
        <w:rPr>
          <w:rFonts w:ascii="Traditional Arabic" w:cs="Traditional Arabic"/>
          <w:color w:val="000000"/>
          <w:sz w:val="36"/>
          <w:szCs w:val="36"/>
          <w:rtl/>
        </w:rPr>
        <w:t xml:space="preserve"> .</w:t>
      </w:r>
    </w:p>
    <w:p w:rsidR="002C6443"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إهمال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شخصية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فقد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ذكرت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سبق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الشريعة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تراعي</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شخصية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بالقدر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تستلزمه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الرعاية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تقيم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القصاص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عامداً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عاقلاً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بالغاً</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الجناية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خطأً</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شبه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عمد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قصاص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وإن</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صغيراً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مجنوناً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فعمده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خطأ</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قصاص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أيضاً</w:t>
      </w:r>
      <w:r w:rsidRPr="00DD2262">
        <w:rPr>
          <w:rFonts w:ascii="Traditional Arabic" w:cs="Traditional Arabic"/>
          <w:color w:val="000000"/>
          <w:sz w:val="36"/>
          <w:szCs w:val="36"/>
          <w:rtl/>
        </w:rPr>
        <w:t xml:space="preserve"> .</w:t>
      </w:r>
    </w:p>
    <w:p w:rsidR="002C6443"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تجاوز</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الحدود</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بحجة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ملاحظة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نفسية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وميوله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وتربيته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ذلك</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شأنه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يوقع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متاهات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الأهواء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ويجعل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أحكام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القصاص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مضطربة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قلقة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ويؤدي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إفلات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المجرمين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العقاب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وانتشار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وعدم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السيطرة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عليها</w:t>
      </w:r>
      <w:r w:rsidRPr="00DD2262">
        <w:rPr>
          <w:rFonts w:ascii="Traditional Arabic" w:cs="Traditional Arabic"/>
          <w:color w:val="000000"/>
          <w:sz w:val="36"/>
          <w:szCs w:val="36"/>
          <w:rtl/>
        </w:rPr>
        <w:t xml:space="preserve"> .</w:t>
      </w:r>
    </w:p>
    <w:p w:rsidR="002C6443"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lastRenderedPageBreak/>
        <w:t>وأما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اعتبار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القصاص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أوليائه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حسنات</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تشريع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العقوبة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مثالبها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الجريمة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تمس</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المجني</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وأهله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مباشرة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فهم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الذين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اكتووا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بنارها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وتلوعوا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بما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وقع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على</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قريبهم</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أما</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تضرر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فيأتي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بصورة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مباشرة</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فكان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العدل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والحكمة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شفاء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غيظ</w:t>
      </w:r>
    </w:p>
    <w:p w:rsidR="002C6443"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المجني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خاصة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وإطفاء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نار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الغضب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نفسه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بتمكينه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القصاص</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أحب</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الدية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العفو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المطلق</w:t>
      </w:r>
      <w:r w:rsidRPr="00DD2262">
        <w:rPr>
          <w:rFonts w:ascii="Traditional Arabic" w:cs="Traditional Arabic"/>
          <w:color w:val="000000"/>
          <w:sz w:val="36"/>
          <w:szCs w:val="36"/>
          <w:rtl/>
        </w:rPr>
        <w:t xml:space="preserve"> .</w:t>
      </w:r>
    </w:p>
    <w:p w:rsidR="002C6443"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ولا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شك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العناية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بشفاء</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غيظ</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وتمكينه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يقتل</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نفسه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الرغبة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الثأر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والانتقام،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ويمنعه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الإسراف</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القتل</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والاعتداء</w:t>
      </w:r>
      <w:r w:rsidR="00104222" w:rsidRPr="00DD2262">
        <w:rPr>
          <w:rFonts w:ascii="Traditional Arabic" w:cs="Traditional Arabic"/>
          <w:color w:val="000000"/>
          <w:sz w:val="36"/>
          <w:szCs w:val="36"/>
          <w:rtl/>
        </w:rPr>
        <w:t xml:space="preserve"> </w:t>
      </w:r>
      <w:r w:rsidRPr="00DD2262">
        <w:rPr>
          <w:rFonts w:ascii="Traditional Arabic" w:cs="Traditional Arabic"/>
          <w:color w:val="000000"/>
          <w:sz w:val="36"/>
          <w:szCs w:val="36"/>
          <w:rtl/>
        </w:rPr>
        <w:t>.</w:t>
      </w:r>
    </w:p>
    <w:p w:rsidR="002C6443" w:rsidRPr="00DD2262" w:rsidRDefault="002C6443" w:rsidP="00104222">
      <w:pPr>
        <w:autoSpaceDE w:val="0"/>
        <w:autoSpaceDN w:val="0"/>
        <w:adjustRightInd w:val="0"/>
        <w:spacing w:after="0" w:line="240" w:lineRule="auto"/>
        <w:rPr>
          <w:rFonts w:ascii="Traditional Arabic" w:cs="Traditional Arabic"/>
          <w:color w:val="000000"/>
          <w:sz w:val="36"/>
          <w:szCs w:val="36"/>
          <w:rtl/>
        </w:rPr>
      </w:pPr>
      <w:r w:rsidRPr="00DD2262">
        <w:rPr>
          <w:rFonts w:ascii="Traditional Arabic" w:cs="Traditional Arabic" w:hint="cs"/>
          <w:color w:val="000000"/>
          <w:sz w:val="36"/>
          <w:szCs w:val="36"/>
          <w:rtl/>
        </w:rPr>
        <w:t>وإذا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عفا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أو</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وليه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عن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فللقاضي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أن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يعاقبه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بعقوبة</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تعزيرية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تتناسب</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جرمه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وحاله</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حفظاً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للنظام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العام</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وحماية</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لحق</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المجتمع</w:t>
      </w:r>
      <w:r w:rsidRPr="00DD2262">
        <w:rPr>
          <w:rFonts w:ascii="Traditional Arabic" w:cs="Traditional Arabic"/>
          <w:color w:val="000000"/>
          <w:sz w:val="36"/>
          <w:szCs w:val="36"/>
          <w:rtl/>
        </w:rPr>
        <w:t xml:space="preserve"> . </w:t>
      </w:r>
      <w:r w:rsidRPr="00DD2262">
        <w:rPr>
          <w:rFonts w:ascii="Traditional Arabic" w:cs="Traditional Arabic" w:hint="cs"/>
          <w:color w:val="000000"/>
          <w:sz w:val="36"/>
          <w:szCs w:val="36"/>
          <w:rtl/>
        </w:rPr>
        <w:t>ويتأكد</w:t>
      </w:r>
      <w:r w:rsidR="00104222" w:rsidRPr="00DD2262">
        <w:rPr>
          <w:rFonts w:ascii="Traditional Arabic" w:cs="Traditional Arabic" w:hint="cs"/>
          <w:color w:val="000000"/>
          <w:sz w:val="36"/>
          <w:szCs w:val="36"/>
          <w:rtl/>
        </w:rPr>
        <w:t xml:space="preserve"> </w:t>
      </w:r>
      <w:r w:rsidRPr="00DD2262">
        <w:rPr>
          <w:rFonts w:ascii="Traditional Arabic" w:cs="Traditional Arabic" w:hint="cs"/>
          <w:color w:val="000000"/>
          <w:sz w:val="36"/>
          <w:szCs w:val="36"/>
          <w:rtl/>
        </w:rPr>
        <w:t>ذلك</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إذا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كان</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هذا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الجاني</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معروفاً</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بالشر</w:t>
      </w:r>
      <w:r w:rsidRPr="00DD2262">
        <w:rPr>
          <w:rFonts w:ascii="Traditional Arabic" w:cs="Traditional Arabic"/>
          <w:color w:val="000000"/>
          <w:sz w:val="36"/>
          <w:szCs w:val="36"/>
          <w:rtl/>
        </w:rPr>
        <w:t xml:space="preserve"> </w:t>
      </w:r>
      <w:r w:rsidRPr="00DD2262">
        <w:rPr>
          <w:rFonts w:ascii="Traditional Arabic" w:cs="Traditional Arabic" w:hint="cs"/>
          <w:color w:val="000000"/>
          <w:sz w:val="36"/>
          <w:szCs w:val="36"/>
          <w:rtl/>
        </w:rPr>
        <w:t>والفساد</w:t>
      </w:r>
      <w:r w:rsidRPr="00DD2262">
        <w:rPr>
          <w:rFonts w:ascii="Traditional Arabic" w:cs="Traditional Arabic"/>
          <w:color w:val="000000"/>
          <w:sz w:val="36"/>
          <w:szCs w:val="36"/>
          <w:rtl/>
        </w:rPr>
        <w:t xml:space="preserve"> </w:t>
      </w:r>
      <w:r w:rsidR="00AD3E23" w:rsidRPr="00DD2262">
        <w:rPr>
          <w:rFonts w:ascii="Traditional Arabic" w:cs="Traditional Arabic" w:hint="cs"/>
          <w:color w:val="000000"/>
          <w:sz w:val="36"/>
          <w:szCs w:val="36"/>
          <w:rtl/>
        </w:rPr>
        <w:t>)</w:t>
      </w:r>
      <w:r w:rsidR="00AD3E23" w:rsidRPr="00DD2262">
        <w:rPr>
          <w:rStyle w:val="a4"/>
          <w:rFonts w:ascii="Traditional Arabic" w:cs="Traditional Arabic"/>
          <w:color w:val="000000"/>
          <w:sz w:val="36"/>
          <w:szCs w:val="36"/>
          <w:rtl/>
        </w:rPr>
        <w:footnoteReference w:id="22"/>
      </w:r>
      <w:r w:rsidRPr="00DD2262">
        <w:rPr>
          <w:rFonts w:ascii="Traditional Arabic" w:cs="Traditional Arabic"/>
          <w:color w:val="000000"/>
          <w:sz w:val="36"/>
          <w:szCs w:val="36"/>
          <w:rtl/>
        </w:rPr>
        <w:t xml:space="preserve"> .</w:t>
      </w:r>
    </w:p>
    <w:p w:rsidR="00DD2262" w:rsidRDefault="00DD2262" w:rsidP="00BE4177">
      <w:pPr>
        <w:autoSpaceDE w:val="0"/>
        <w:autoSpaceDN w:val="0"/>
        <w:adjustRightInd w:val="0"/>
        <w:spacing w:after="0" w:line="240" w:lineRule="auto"/>
        <w:rPr>
          <w:rFonts w:ascii="Simplified Arabic" w:cs="Traditional Arabic"/>
          <w:b/>
          <w:bCs/>
          <w:sz w:val="36"/>
          <w:szCs w:val="36"/>
          <w:rtl/>
        </w:rPr>
      </w:pPr>
    </w:p>
    <w:p w:rsidR="00D21C68" w:rsidRPr="00DD2262" w:rsidRDefault="00D21C68" w:rsidP="00BE4177">
      <w:pPr>
        <w:autoSpaceDE w:val="0"/>
        <w:autoSpaceDN w:val="0"/>
        <w:adjustRightInd w:val="0"/>
        <w:spacing w:after="0" w:line="240" w:lineRule="auto"/>
        <w:rPr>
          <w:rFonts w:ascii="Simplified Arabic" w:cs="Traditional Arabic"/>
          <w:b/>
          <w:bCs/>
          <w:sz w:val="36"/>
          <w:szCs w:val="36"/>
          <w:rtl/>
        </w:rPr>
      </w:pPr>
      <w:r w:rsidRPr="00DD2262">
        <w:rPr>
          <w:rFonts w:ascii="Simplified Arabic" w:cs="Traditional Arabic" w:hint="cs"/>
          <w:b/>
          <w:bCs/>
          <w:sz w:val="36"/>
          <w:szCs w:val="36"/>
          <w:rtl/>
        </w:rPr>
        <w:t>الشبهة الخامسة : حد شرب الخمر :</w:t>
      </w:r>
    </w:p>
    <w:p w:rsidR="00D21C68" w:rsidRPr="00DD2262" w:rsidRDefault="00AD3E23" w:rsidP="00BE4177">
      <w:pPr>
        <w:pStyle w:val="a5"/>
        <w:shd w:val="clear" w:color="auto" w:fill="FFFFFF"/>
        <w:bidi/>
        <w:rPr>
          <w:rFonts w:ascii="Arial" w:hAnsi="Arial" w:cs="Traditional Arabic"/>
          <w:color w:val="222222"/>
          <w:sz w:val="36"/>
          <w:szCs w:val="36"/>
        </w:rPr>
      </w:pPr>
      <w:r w:rsidRPr="00DD2262">
        <w:rPr>
          <w:rFonts w:ascii="Arial" w:hAnsi="Arial" w:cs="Traditional Arabic" w:hint="cs"/>
          <w:color w:val="222222"/>
          <w:sz w:val="36"/>
          <w:szCs w:val="36"/>
          <w:rtl/>
        </w:rPr>
        <w:t>(</w:t>
      </w:r>
      <w:r w:rsidR="00D21C68" w:rsidRPr="00DD2262">
        <w:rPr>
          <w:rFonts w:ascii="Arial" w:hAnsi="Arial" w:cs="Traditional Arabic"/>
          <w:color w:val="222222"/>
          <w:sz w:val="36"/>
          <w:szCs w:val="36"/>
          <w:rtl/>
        </w:rPr>
        <w:t>زعم بعضهم أن تنفيذ حد السكر فيه انتهاك صارخ لحرية الإنسان الشخصية، وتدخّل في خصوصياته، فضلاً عن ما فيه من الغلظة والقسوة التي يأباها عالمنا المتحضر اليوم</w:t>
      </w:r>
      <w:r w:rsidR="00107CE5" w:rsidRPr="00DD2262">
        <w:rPr>
          <w:rFonts w:ascii="Arial" w:hAnsi="Arial" w:cs="Traditional Arabic" w:hint="cs"/>
          <w:color w:val="222222"/>
          <w:sz w:val="36"/>
          <w:szCs w:val="36"/>
          <w:rtl/>
        </w:rPr>
        <w:t>)</w:t>
      </w:r>
      <w:r w:rsidR="00107CE5" w:rsidRPr="00DD2262">
        <w:rPr>
          <w:rStyle w:val="a4"/>
          <w:rFonts w:ascii="Arial" w:hAnsi="Arial" w:cs="Traditional Arabic"/>
          <w:color w:val="222222"/>
          <w:sz w:val="36"/>
          <w:szCs w:val="36"/>
          <w:rtl/>
        </w:rPr>
        <w:footnoteReference w:id="23"/>
      </w:r>
      <w:r w:rsidR="00D21C68" w:rsidRPr="00DD2262">
        <w:rPr>
          <w:rFonts w:ascii="Arial" w:hAnsi="Arial" w:cs="Traditional Arabic"/>
          <w:color w:val="222222"/>
          <w:sz w:val="36"/>
          <w:szCs w:val="36"/>
          <w:rtl/>
        </w:rPr>
        <w:t>.</w:t>
      </w:r>
    </w:p>
    <w:p w:rsidR="00D21C68" w:rsidRPr="00DD2262" w:rsidRDefault="00D21C68" w:rsidP="00BE4177">
      <w:pPr>
        <w:pStyle w:val="a5"/>
        <w:shd w:val="clear" w:color="auto" w:fill="FFFFFF"/>
        <w:bidi/>
        <w:rPr>
          <w:rFonts w:ascii="Arial" w:hAnsi="Arial" w:cs="Traditional Arabic"/>
          <w:b/>
          <w:bCs/>
          <w:color w:val="222222"/>
          <w:sz w:val="36"/>
          <w:szCs w:val="36"/>
          <w:rtl/>
        </w:rPr>
      </w:pPr>
      <w:r w:rsidRPr="00DD2262">
        <w:rPr>
          <w:rFonts w:ascii="Arial" w:hAnsi="Arial" w:cs="Traditional Arabic"/>
          <w:b/>
          <w:bCs/>
          <w:color w:val="222222"/>
          <w:sz w:val="36"/>
          <w:szCs w:val="36"/>
          <w:rtl/>
        </w:rPr>
        <w:t>والجواب على هذه الشبهة من وجوه:</w:t>
      </w:r>
    </w:p>
    <w:p w:rsidR="00D21C68" w:rsidRPr="00DD2262" w:rsidRDefault="00D21C68" w:rsidP="00BE4177">
      <w:pPr>
        <w:pStyle w:val="a5"/>
        <w:shd w:val="clear" w:color="auto" w:fill="FFFFFF"/>
        <w:bidi/>
        <w:rPr>
          <w:rFonts w:ascii="Arial" w:hAnsi="Arial" w:cs="Traditional Arabic"/>
          <w:color w:val="222222"/>
          <w:sz w:val="36"/>
          <w:szCs w:val="36"/>
          <w:rtl/>
        </w:rPr>
      </w:pPr>
      <w:r w:rsidRPr="00DD2262">
        <w:rPr>
          <w:rFonts w:ascii="Arial" w:hAnsi="Arial" w:cs="Traditional Arabic"/>
          <w:color w:val="222222"/>
          <w:sz w:val="36"/>
          <w:szCs w:val="36"/>
          <w:rtl/>
        </w:rPr>
        <w:t xml:space="preserve">1- </w:t>
      </w:r>
      <w:r w:rsidR="00754848" w:rsidRPr="00DD2262">
        <w:rPr>
          <w:rFonts w:ascii="Arial" w:hAnsi="Arial" w:cs="Traditional Arabic" w:hint="cs"/>
          <w:color w:val="222222"/>
          <w:sz w:val="36"/>
          <w:szCs w:val="36"/>
          <w:rtl/>
        </w:rPr>
        <w:t>(</w:t>
      </w:r>
      <w:r w:rsidRPr="00DD2262">
        <w:rPr>
          <w:rFonts w:ascii="Arial" w:hAnsi="Arial" w:cs="Traditional Arabic"/>
          <w:color w:val="222222"/>
          <w:sz w:val="36"/>
          <w:szCs w:val="36"/>
          <w:rtl/>
        </w:rPr>
        <w:t>حد السكر حكم ثابت في الشريعة الإسلامية لا يحل لأحد تعطيله علمنا الحكمة منه أم لم نعلم. قال الله تعالى: ﴿يَا أَيُّهَا الَّذِينَ آمَنُواْ إِنَّمَا الْخَمْرُ وَالْمَيْسِرُ وَالأَنصَابُ وَالأَزْلاَمُ رِجْسٌ مِّنْ عَمَلِ الشَّيْطَانِ فَاجْتَنِبُوهُ لَعَلَّكُمْ تُفْلِحُونَ * إِنَّمَا يُرِيدُ الشَّيْطَانُ أَن يُوقِعَ بَيْنَكُمُ الْعَدَاوَةَ وَالْبَغْضَاء فِي الْخَمْرِ وَالْمَيْسِرِ وَيَصُدَّكُمْ عَن ذِكْرِ اللّهِ وَعَنِ الصَّلاَةِ فَهَلْ أَنتُم مُّنتَهُونَ﴾ [المائدة: 90-91].</w:t>
      </w:r>
    </w:p>
    <w:p w:rsidR="00D21C68" w:rsidRPr="00DD2262" w:rsidRDefault="00D21C68" w:rsidP="00126319">
      <w:pPr>
        <w:pStyle w:val="a5"/>
        <w:shd w:val="clear" w:color="auto" w:fill="FFFFFF"/>
        <w:bidi/>
        <w:rPr>
          <w:rFonts w:ascii="Arial" w:hAnsi="Arial" w:cs="Traditional Arabic"/>
          <w:color w:val="222222"/>
          <w:sz w:val="36"/>
          <w:szCs w:val="36"/>
          <w:rtl/>
        </w:rPr>
      </w:pPr>
      <w:r w:rsidRPr="00DD2262">
        <w:rPr>
          <w:rFonts w:ascii="Arial" w:hAnsi="Arial" w:cs="Traditional Arabic"/>
          <w:color w:val="222222"/>
          <w:sz w:val="36"/>
          <w:szCs w:val="36"/>
          <w:rtl/>
        </w:rPr>
        <w:t>وعن أنس بن مالك قال: «إن نبي الله صلى الله عليه وسلم جلد في الخمر بالجريد والنعال، ثم جلد أبو بكر أربعين، فلما كان عمر ودنا الناس من الريف والقرى قال: ما ترون في جلد الخمر؟ فقال عبد الرحمن بن عوف: أرى أن تجعلها كأخف الحدود، قال: فجلد عمر ثمانين».</w:t>
      </w:r>
      <w:r w:rsidR="005D36C8" w:rsidRPr="00DD2262">
        <w:rPr>
          <w:rFonts w:ascii="Arial" w:hAnsi="Arial" w:cs="Traditional Arabic" w:hint="cs"/>
          <w:color w:val="FF0000"/>
          <w:sz w:val="36"/>
          <w:szCs w:val="36"/>
          <w:rtl/>
        </w:rPr>
        <w:t>تخريج الحديث</w:t>
      </w:r>
    </w:p>
    <w:p w:rsidR="00D21C68" w:rsidRPr="00DD2262" w:rsidRDefault="00D21C68" w:rsidP="00BE4177">
      <w:pPr>
        <w:pStyle w:val="a5"/>
        <w:shd w:val="clear" w:color="auto" w:fill="FFFFFF"/>
        <w:bidi/>
        <w:rPr>
          <w:rFonts w:ascii="Arial" w:hAnsi="Arial" w:cs="Traditional Arabic"/>
          <w:color w:val="222222"/>
          <w:sz w:val="36"/>
          <w:szCs w:val="36"/>
          <w:rtl/>
        </w:rPr>
      </w:pPr>
      <w:r w:rsidRPr="00DD2262">
        <w:rPr>
          <w:rFonts w:ascii="Arial" w:hAnsi="Arial" w:cs="Traditional Arabic"/>
          <w:color w:val="222222"/>
          <w:sz w:val="36"/>
          <w:szCs w:val="36"/>
          <w:rtl/>
        </w:rPr>
        <w:lastRenderedPageBreak/>
        <w:t>1- إن الإنسان في الشريعة الإسلامية ليس له الحرية المطلقة في مأكله ومشربه، بل هنالك ما هو ممنوع من تناوله لسبب من الأسباب كالضرر والقذارة ونحوهما.</w:t>
      </w:r>
    </w:p>
    <w:p w:rsidR="00D21C68" w:rsidRPr="00DD2262" w:rsidRDefault="00D21C68" w:rsidP="00BE4177">
      <w:pPr>
        <w:pStyle w:val="a5"/>
        <w:shd w:val="clear" w:color="auto" w:fill="FFFFFF"/>
        <w:bidi/>
        <w:rPr>
          <w:rFonts w:ascii="Arial" w:hAnsi="Arial" w:cs="Traditional Arabic"/>
          <w:color w:val="222222"/>
          <w:sz w:val="36"/>
          <w:szCs w:val="36"/>
          <w:rtl/>
        </w:rPr>
      </w:pPr>
      <w:r w:rsidRPr="00DD2262">
        <w:rPr>
          <w:rFonts w:ascii="Arial" w:hAnsi="Arial" w:cs="Traditional Arabic"/>
          <w:color w:val="222222"/>
          <w:sz w:val="36"/>
          <w:szCs w:val="36"/>
          <w:rtl/>
        </w:rPr>
        <w:t>2- اهتم الشارع بالحفاظ على سلامة العقل البشري، فقطع كل الوسائل المؤدية إلى تغييبه أو إتلافه والخمر من أخطر هذه الوسائل.</w:t>
      </w:r>
    </w:p>
    <w:p w:rsidR="00D21C68" w:rsidRPr="00DD2262" w:rsidRDefault="00D21C68" w:rsidP="00BE4177">
      <w:pPr>
        <w:pStyle w:val="a5"/>
        <w:shd w:val="clear" w:color="auto" w:fill="FFFFFF"/>
        <w:bidi/>
        <w:rPr>
          <w:rFonts w:ascii="Arial" w:hAnsi="Arial" w:cs="Traditional Arabic"/>
          <w:color w:val="222222"/>
          <w:sz w:val="36"/>
          <w:szCs w:val="36"/>
          <w:rtl/>
        </w:rPr>
      </w:pPr>
      <w:r w:rsidRPr="00DD2262">
        <w:rPr>
          <w:rFonts w:ascii="Arial" w:hAnsi="Arial" w:cs="Traditional Arabic"/>
          <w:color w:val="222222"/>
          <w:sz w:val="36"/>
          <w:szCs w:val="36"/>
          <w:rtl/>
        </w:rPr>
        <w:t>3- إن الخمر تضع متعاطيها في وضع مزرٍ مهين غير لائق بالحيوان، فضلاً عن الإنسان، فتخرجه عن احتشامه ووقاره بل وعن بشريته في بعض الأحيان، فالخمر تحدث تغييرًا ضارًا في نفسية الإنسان، فتولد فيه الشعور بالنقص والاحتقار والقلق والاضطراب النفسي.</w:t>
      </w:r>
    </w:p>
    <w:p w:rsidR="00D21C68" w:rsidRPr="00DD2262" w:rsidRDefault="00D21C68" w:rsidP="00BE4177">
      <w:pPr>
        <w:pStyle w:val="a5"/>
        <w:shd w:val="clear" w:color="auto" w:fill="FFFFFF"/>
        <w:bidi/>
        <w:rPr>
          <w:rFonts w:ascii="Arial" w:hAnsi="Arial" w:cs="Traditional Arabic"/>
          <w:color w:val="222222"/>
          <w:sz w:val="36"/>
          <w:szCs w:val="36"/>
          <w:rtl/>
        </w:rPr>
      </w:pPr>
      <w:r w:rsidRPr="00DD2262">
        <w:rPr>
          <w:rFonts w:ascii="Arial" w:hAnsi="Arial" w:cs="Traditional Arabic"/>
          <w:color w:val="222222"/>
          <w:sz w:val="36"/>
          <w:szCs w:val="36"/>
          <w:rtl/>
        </w:rPr>
        <w:t>4- إنها إسراف للمال فيما يضر ولا ينفع، يكلف الفرد والدول الخسائر الفادحة.فقد ذكرت بعض التقارير التي نشرت عام 1980م أن فرنسا تخسر على الخمور في العام الواحد ما يربو على (سبعة آلاف مليون دولار)، وأن الولايات المتحدة الأمريكية تخسر ما يربو على (ثلاثين ألف مليون دولار) سنويًا، كما إنها تلهي الإنسان عن عمله وتشغله عما ينفعه ويعود عليه وعلى مجتمعه بالنفع والفائدة.</w:t>
      </w:r>
    </w:p>
    <w:p w:rsidR="00D21C68" w:rsidRPr="00DD2262" w:rsidRDefault="00D21C68" w:rsidP="00BE4177">
      <w:pPr>
        <w:pStyle w:val="a5"/>
        <w:shd w:val="clear" w:color="auto" w:fill="FFFFFF"/>
        <w:bidi/>
        <w:rPr>
          <w:rFonts w:ascii="Arial" w:hAnsi="Arial" w:cs="Traditional Arabic"/>
          <w:color w:val="222222"/>
          <w:sz w:val="36"/>
          <w:szCs w:val="36"/>
          <w:rtl/>
        </w:rPr>
      </w:pPr>
      <w:r w:rsidRPr="00DD2262">
        <w:rPr>
          <w:rFonts w:ascii="Arial" w:hAnsi="Arial" w:cs="Traditional Arabic"/>
          <w:color w:val="222222"/>
          <w:sz w:val="36"/>
          <w:szCs w:val="36"/>
          <w:rtl/>
        </w:rPr>
        <w:t>6- إنها تحول الإنسان إلى شخص أناني ينفق ماله على ملذاته وشهواته ويترك زوجته وأولاده دون رعاية واهتمام، فمن ذلك كله يعلم لماذا جاء الشرع بتحريم الخمر وترتيب العقوبة الرادعة على من شربها</w:t>
      </w:r>
      <w:r w:rsidR="00754848" w:rsidRPr="00DD2262">
        <w:rPr>
          <w:rFonts w:ascii="Arial" w:hAnsi="Arial" w:cs="Traditional Arabic" w:hint="cs"/>
          <w:color w:val="222222"/>
          <w:sz w:val="36"/>
          <w:szCs w:val="36"/>
          <w:vertAlign w:val="superscript"/>
          <w:rtl/>
        </w:rPr>
        <w:t xml:space="preserve"> </w:t>
      </w:r>
      <w:r w:rsidR="00754848" w:rsidRPr="00DD2262">
        <w:rPr>
          <w:rFonts w:ascii="Arial" w:hAnsi="Arial" w:cs="Traditional Arabic" w:hint="cs"/>
          <w:color w:val="222222"/>
          <w:sz w:val="36"/>
          <w:szCs w:val="36"/>
          <w:rtl/>
        </w:rPr>
        <w:t>)</w:t>
      </w:r>
      <w:r w:rsidR="00754848" w:rsidRPr="00DD2262">
        <w:rPr>
          <w:rStyle w:val="a4"/>
          <w:rFonts w:ascii="Arial" w:hAnsi="Arial" w:cs="Traditional Arabic"/>
          <w:color w:val="222222"/>
          <w:sz w:val="36"/>
          <w:szCs w:val="36"/>
          <w:rtl/>
        </w:rPr>
        <w:footnoteReference w:id="24"/>
      </w:r>
      <w:r w:rsidR="00754848" w:rsidRPr="00DD2262">
        <w:rPr>
          <w:rFonts w:ascii="Arial" w:hAnsi="Arial" w:cs="Traditional Arabic" w:hint="cs"/>
          <w:color w:val="222222"/>
          <w:sz w:val="36"/>
          <w:szCs w:val="36"/>
          <w:rtl/>
        </w:rPr>
        <w:t>.</w:t>
      </w:r>
    </w:p>
    <w:p w:rsidR="00DD2262" w:rsidRDefault="00DD2262">
      <w:pPr>
        <w:bidi w:val="0"/>
        <w:rPr>
          <w:rFonts w:ascii="Arial" w:eastAsia="Times New Roman" w:hAnsi="Arial" w:cs="Traditional Arabic"/>
          <w:b/>
          <w:bCs/>
          <w:color w:val="222222"/>
          <w:sz w:val="36"/>
          <w:szCs w:val="36"/>
          <w:rtl/>
        </w:rPr>
      </w:pPr>
      <w:r>
        <w:rPr>
          <w:rFonts w:ascii="Arial" w:hAnsi="Arial" w:cs="Traditional Arabic"/>
          <w:b/>
          <w:bCs/>
          <w:color w:val="222222"/>
          <w:sz w:val="36"/>
          <w:szCs w:val="36"/>
          <w:rtl/>
        </w:rPr>
        <w:br w:type="page"/>
      </w:r>
    </w:p>
    <w:p w:rsidR="00D21C68" w:rsidRPr="00DD2262" w:rsidRDefault="00054FD9" w:rsidP="00BE4177">
      <w:pPr>
        <w:pStyle w:val="a5"/>
        <w:shd w:val="clear" w:color="auto" w:fill="FFFFFF"/>
        <w:bidi/>
        <w:rPr>
          <w:rFonts w:ascii="Arial" w:hAnsi="Arial" w:cs="Traditional Arabic"/>
          <w:b/>
          <w:bCs/>
          <w:color w:val="222222"/>
          <w:sz w:val="36"/>
          <w:szCs w:val="36"/>
          <w:rtl/>
        </w:rPr>
      </w:pPr>
      <w:r w:rsidRPr="00DD2262">
        <w:rPr>
          <w:rFonts w:ascii="Arial" w:hAnsi="Arial" w:cs="Traditional Arabic" w:hint="cs"/>
          <w:b/>
          <w:bCs/>
          <w:color w:val="222222"/>
          <w:sz w:val="36"/>
          <w:szCs w:val="36"/>
          <w:rtl/>
        </w:rPr>
        <w:lastRenderedPageBreak/>
        <w:t>الشبهة السادسة : حد القذف :</w:t>
      </w:r>
    </w:p>
    <w:p w:rsidR="00054FD9" w:rsidRPr="00DD2262" w:rsidRDefault="00754848" w:rsidP="00BE4177">
      <w:pPr>
        <w:pStyle w:val="a5"/>
        <w:shd w:val="clear" w:color="auto" w:fill="FFFFFF"/>
        <w:bidi/>
        <w:rPr>
          <w:rFonts w:ascii="Tahoma" w:hAnsi="Tahoma" w:cs="Tahoma"/>
          <w:color w:val="000000"/>
          <w:sz w:val="36"/>
          <w:szCs w:val="36"/>
        </w:rPr>
      </w:pPr>
      <w:r w:rsidRPr="00DD2262">
        <w:rPr>
          <w:rFonts w:ascii="Tahoma" w:hAnsi="Tahoma" w:cs="Traditional Arabic" w:hint="cs"/>
          <w:color w:val="000000"/>
          <w:sz w:val="36"/>
          <w:szCs w:val="36"/>
          <w:rtl/>
        </w:rPr>
        <w:t>(</w:t>
      </w:r>
      <w:r w:rsidR="00054FD9" w:rsidRPr="00DD2262">
        <w:rPr>
          <w:rFonts w:ascii="Tahoma" w:hAnsi="Tahoma" w:cs="Traditional Arabic"/>
          <w:color w:val="000000"/>
          <w:sz w:val="36"/>
          <w:szCs w:val="36"/>
          <w:rtl/>
        </w:rPr>
        <w:t>زعم بعضهم أن حد القذف وهو الجلد ثمانين جلدة شديد قاسي لا يصلح لزماننا هذا</w:t>
      </w:r>
      <w:r w:rsidRPr="00DD2262">
        <w:rPr>
          <w:rFonts w:ascii="Tahoma" w:hAnsi="Tahoma" w:cs="Traditional Arabic" w:hint="cs"/>
          <w:color w:val="000000"/>
          <w:sz w:val="36"/>
          <w:szCs w:val="36"/>
          <w:rtl/>
        </w:rPr>
        <w:t>)</w:t>
      </w:r>
      <w:r w:rsidRPr="00DD2262">
        <w:rPr>
          <w:rStyle w:val="a4"/>
          <w:rFonts w:ascii="Tahoma" w:hAnsi="Tahoma" w:cs="Traditional Arabic"/>
          <w:color w:val="000000"/>
          <w:sz w:val="36"/>
          <w:szCs w:val="36"/>
          <w:rtl/>
        </w:rPr>
        <w:footnoteReference w:id="25"/>
      </w:r>
      <w:r w:rsidR="00054FD9" w:rsidRPr="00DD2262">
        <w:rPr>
          <w:rFonts w:ascii="Tahoma" w:hAnsi="Tahoma" w:cs="Traditional Arabic"/>
          <w:color w:val="000000"/>
          <w:sz w:val="36"/>
          <w:szCs w:val="36"/>
          <w:rtl/>
        </w:rPr>
        <w:t>.</w:t>
      </w:r>
    </w:p>
    <w:p w:rsidR="00054FD9" w:rsidRPr="00DD2262" w:rsidRDefault="00054FD9" w:rsidP="00BE4177">
      <w:pPr>
        <w:pStyle w:val="a5"/>
        <w:shd w:val="clear" w:color="auto" w:fill="FFFFFF"/>
        <w:bidi/>
        <w:rPr>
          <w:rFonts w:ascii="Tahoma" w:hAnsi="Tahoma" w:cs="Tahoma"/>
          <w:b/>
          <w:bCs/>
          <w:color w:val="000000"/>
          <w:sz w:val="36"/>
          <w:szCs w:val="36"/>
          <w:rtl/>
        </w:rPr>
      </w:pPr>
      <w:r w:rsidRPr="00DD2262">
        <w:rPr>
          <w:rFonts w:ascii="Tahoma" w:hAnsi="Tahoma" w:cs="Traditional Arabic"/>
          <w:b/>
          <w:bCs/>
          <w:color w:val="000000"/>
          <w:sz w:val="36"/>
          <w:szCs w:val="36"/>
          <w:rtl/>
        </w:rPr>
        <w:t>والجواب على هذه الشبهة من وجوه:</w:t>
      </w:r>
    </w:p>
    <w:p w:rsidR="00054FD9" w:rsidRPr="00DD2262" w:rsidRDefault="00054FD9" w:rsidP="00BE4177">
      <w:pPr>
        <w:pStyle w:val="a5"/>
        <w:shd w:val="clear" w:color="auto" w:fill="FFFFFF"/>
        <w:bidi/>
        <w:rPr>
          <w:rFonts w:ascii="Tahoma" w:hAnsi="Tahoma" w:cs="Tahoma"/>
          <w:sz w:val="36"/>
          <w:szCs w:val="36"/>
          <w:rtl/>
        </w:rPr>
      </w:pPr>
      <w:r w:rsidRPr="00DD2262">
        <w:rPr>
          <w:rFonts w:ascii="Tahoma" w:hAnsi="Tahoma" w:cs="Traditional Arabic"/>
          <w:color w:val="000000"/>
          <w:sz w:val="36"/>
          <w:szCs w:val="36"/>
          <w:rtl/>
        </w:rPr>
        <w:t xml:space="preserve">1- </w:t>
      </w:r>
      <w:r w:rsidR="00754848" w:rsidRPr="00DD2262">
        <w:rPr>
          <w:rFonts w:ascii="Tahoma" w:hAnsi="Tahoma" w:cs="Traditional Arabic" w:hint="cs"/>
          <w:color w:val="000000"/>
          <w:sz w:val="36"/>
          <w:szCs w:val="36"/>
          <w:rtl/>
        </w:rPr>
        <w:t>(</w:t>
      </w:r>
      <w:r w:rsidRPr="00DD2262">
        <w:rPr>
          <w:rFonts w:ascii="Tahoma" w:hAnsi="Tahoma" w:cs="Traditional Arabic"/>
          <w:color w:val="000000"/>
          <w:sz w:val="36"/>
          <w:szCs w:val="36"/>
          <w:rtl/>
        </w:rPr>
        <w:t>حد القذف حكم ثابت في الشريعة الإسلامية لا يحل لأحد تعطيله علمنا الحكمة منه أم لم نعلم. قال الله تعالى:</w:t>
      </w:r>
      <w:r w:rsidRPr="00DD2262">
        <w:rPr>
          <w:rStyle w:val="apple-converted-space"/>
          <w:rFonts w:ascii="Tahoma" w:hAnsi="Tahoma" w:cs="Traditional Arabic"/>
          <w:color w:val="000000"/>
          <w:sz w:val="36"/>
          <w:szCs w:val="36"/>
          <w:rtl/>
        </w:rPr>
        <w:t> </w:t>
      </w:r>
      <w:r w:rsidRPr="00DD2262">
        <w:rPr>
          <w:rFonts w:ascii="Tahoma" w:hAnsi="Tahoma" w:cs="Traditional Arabic"/>
          <w:sz w:val="36"/>
          <w:szCs w:val="36"/>
          <w:rtl/>
        </w:rPr>
        <w:t>﴿وَالَّذِينَ يَرْمُونَ الْمُحْصَنَاتِ ثُمَّ لَمْ يَأْتُوا بِأَرْبَعَةِ شُهَدَاء فَاجْلِدُوهُمْ ثَمَانِينَ جَلْدَةً وَلَا تَقْبَلُوا لَهُمْ شَهَادَةً أَبَدًا وَأُوْلَئِكَ هُمُ الْفَاسِقُونَ * إِلَّا الَّذِينَ تَابُوا مِن بَعْدِ ذَلِكَ وَأَصْلَحُوا فَإِنَّ اللَّهَ غَفُورٌ رَّحِيمٌ﴾</w:t>
      </w:r>
      <w:r w:rsidRPr="00DD2262">
        <w:rPr>
          <w:rStyle w:val="apple-converted-space"/>
          <w:rFonts w:ascii="Tahoma" w:hAnsi="Tahoma" w:cs="Traditional Arabic"/>
          <w:sz w:val="36"/>
          <w:szCs w:val="36"/>
          <w:rtl/>
        </w:rPr>
        <w:t> </w:t>
      </w:r>
      <w:r w:rsidRPr="00DD2262">
        <w:rPr>
          <w:rFonts w:ascii="Tahoma" w:hAnsi="Tahoma" w:cs="Traditional Arabic"/>
          <w:sz w:val="36"/>
          <w:szCs w:val="36"/>
          <w:rtl/>
        </w:rPr>
        <w:t>[النور: 4-5].</w:t>
      </w:r>
    </w:p>
    <w:p w:rsidR="00054FD9" w:rsidRPr="00DD2262" w:rsidRDefault="00054FD9" w:rsidP="00BE4177">
      <w:pPr>
        <w:pStyle w:val="a5"/>
        <w:shd w:val="clear" w:color="auto" w:fill="FFFFFF"/>
        <w:bidi/>
        <w:rPr>
          <w:rFonts w:ascii="Tahoma" w:hAnsi="Tahoma" w:cs="Tahoma"/>
          <w:color w:val="000000"/>
          <w:sz w:val="36"/>
          <w:szCs w:val="36"/>
          <w:rtl/>
        </w:rPr>
      </w:pPr>
      <w:r w:rsidRPr="00DD2262">
        <w:rPr>
          <w:rFonts w:ascii="Tahoma" w:hAnsi="Tahoma" w:cs="Traditional Arabic"/>
          <w:color w:val="000000"/>
          <w:sz w:val="36"/>
          <w:szCs w:val="36"/>
          <w:rtl/>
        </w:rPr>
        <w:t>2- حد القذف يرد للمجني عليه اعتباره، ويعيد عليه كرامته.</w:t>
      </w:r>
    </w:p>
    <w:p w:rsidR="00054FD9" w:rsidRPr="00DD2262" w:rsidRDefault="00054FD9" w:rsidP="00BE4177">
      <w:pPr>
        <w:pStyle w:val="a5"/>
        <w:shd w:val="clear" w:color="auto" w:fill="FFFFFF"/>
        <w:bidi/>
        <w:rPr>
          <w:rFonts w:ascii="Tahoma" w:hAnsi="Tahoma" w:cs="Tahoma"/>
          <w:color w:val="000000"/>
          <w:sz w:val="36"/>
          <w:szCs w:val="36"/>
          <w:rtl/>
        </w:rPr>
      </w:pPr>
      <w:r w:rsidRPr="00DD2262">
        <w:rPr>
          <w:rFonts w:ascii="Tahoma" w:hAnsi="Tahoma" w:cs="Traditional Arabic"/>
          <w:color w:val="000000"/>
          <w:sz w:val="36"/>
          <w:szCs w:val="36"/>
          <w:rtl/>
        </w:rPr>
        <w:t>3- ما في هذا الحد من وقاية أعراض الناس بمنع إلصاق التهم بهم وتشويه سمعتهم.</w:t>
      </w:r>
    </w:p>
    <w:p w:rsidR="00054FD9" w:rsidRPr="00DD2262" w:rsidRDefault="00054FD9" w:rsidP="00BE4177">
      <w:pPr>
        <w:pStyle w:val="a5"/>
        <w:shd w:val="clear" w:color="auto" w:fill="FFFFFF"/>
        <w:bidi/>
        <w:rPr>
          <w:rFonts w:ascii="Tahoma" w:hAnsi="Tahoma" w:cs="Tahoma"/>
          <w:color w:val="000000"/>
          <w:sz w:val="36"/>
          <w:szCs w:val="36"/>
          <w:rtl/>
        </w:rPr>
      </w:pPr>
      <w:r w:rsidRPr="00DD2262">
        <w:rPr>
          <w:rFonts w:ascii="Tahoma" w:hAnsi="Tahoma" w:cs="Traditional Arabic"/>
          <w:color w:val="000000"/>
          <w:sz w:val="36"/>
          <w:szCs w:val="36"/>
          <w:rtl/>
        </w:rPr>
        <w:t>4- ترك إقامة الحد يجرئ السفهاء على اتهام الشرفاء، مما يزرع في المجتمع بذور الحقد والبغضاء والكراهية بين الناس، وربما أفضى بالمجني عليه إلى الانتقام بالقتل أو غيره حتى يسترد كرامته.</w:t>
      </w:r>
    </w:p>
    <w:p w:rsidR="00054FD9" w:rsidRPr="00DD2262" w:rsidRDefault="00054FD9" w:rsidP="00BE4177">
      <w:pPr>
        <w:pStyle w:val="a5"/>
        <w:shd w:val="clear" w:color="auto" w:fill="FFFFFF"/>
        <w:bidi/>
        <w:rPr>
          <w:rFonts w:ascii="Tahoma" w:hAnsi="Tahoma" w:cs="Tahoma"/>
          <w:color w:val="000000"/>
          <w:sz w:val="36"/>
          <w:szCs w:val="36"/>
          <w:rtl/>
        </w:rPr>
      </w:pPr>
      <w:r w:rsidRPr="00DD2262">
        <w:rPr>
          <w:rFonts w:ascii="Tahoma" w:hAnsi="Tahoma" w:cs="Traditional Arabic"/>
          <w:color w:val="000000"/>
          <w:sz w:val="36"/>
          <w:szCs w:val="36"/>
          <w:rtl/>
        </w:rPr>
        <w:t>5- إن القاذف حين يقذف أخاه فإنه يؤلمه إيلامًا نفسيًا، فكان من المناسب إيلام القاذف بدنيًا، ونفسيًا جزاء صنيعه.</w:t>
      </w:r>
    </w:p>
    <w:p w:rsidR="00054FD9" w:rsidRPr="00DD2262" w:rsidRDefault="00054FD9" w:rsidP="00BE4177">
      <w:pPr>
        <w:pStyle w:val="a5"/>
        <w:shd w:val="clear" w:color="auto" w:fill="FFFFFF"/>
        <w:bidi/>
        <w:rPr>
          <w:rFonts w:ascii="Tahoma" w:hAnsi="Tahoma" w:cs="Tahoma"/>
          <w:color w:val="000000"/>
          <w:sz w:val="36"/>
          <w:szCs w:val="36"/>
          <w:rtl/>
        </w:rPr>
      </w:pPr>
      <w:r w:rsidRPr="00DD2262">
        <w:rPr>
          <w:rFonts w:ascii="Tahoma" w:hAnsi="Tahoma" w:cs="Traditional Arabic"/>
          <w:color w:val="000000"/>
          <w:sz w:val="36"/>
          <w:szCs w:val="36"/>
          <w:rtl/>
        </w:rPr>
        <w:t>6- ولما كان القاذف يريد بقذفه تحقير المقذوف كان جزاؤه أن يحقر من الجماعة كلها، وذلك بإسقاط عدالته؛ فلا تقبل له شهادة، ويوصف بالفسق حتى يتوب توبة نصوحًا.</w:t>
      </w:r>
    </w:p>
    <w:p w:rsidR="007A1D79" w:rsidRPr="00DD2262" w:rsidRDefault="00054FD9" w:rsidP="00BE4177">
      <w:pPr>
        <w:pStyle w:val="a5"/>
        <w:shd w:val="clear" w:color="auto" w:fill="FFFFFF"/>
        <w:bidi/>
        <w:rPr>
          <w:rFonts w:ascii="Tahoma" w:hAnsi="Tahoma" w:cs="Tahoma"/>
          <w:color w:val="000000"/>
          <w:sz w:val="36"/>
          <w:szCs w:val="36"/>
          <w:rtl/>
        </w:rPr>
      </w:pPr>
      <w:r w:rsidRPr="00DD2262">
        <w:rPr>
          <w:rFonts w:ascii="Tahoma" w:hAnsi="Tahoma" w:cs="Traditional Arabic"/>
          <w:color w:val="000000"/>
          <w:sz w:val="36"/>
          <w:szCs w:val="36"/>
          <w:rtl/>
        </w:rPr>
        <w:t>7- أن الإسلام يسد جميع الأبواب المفضية إلى الزنا ويعالجها بشتى الطرق، فالرمي بالزنا وكثرة سماعه قد يهونه في النفوس مما قد يغري بهذه الجريمة، فإذا كانت نادرة الذكر في المجتمع فإنها تبقى مرهوبة لدى الناس، مستبشع الوقوع فيها، وبذلك نحافظ على نزاهة المجتمع وطهارت</w:t>
      </w:r>
      <w:r w:rsidRPr="00DD2262">
        <w:rPr>
          <w:rFonts w:ascii="Tahoma" w:hAnsi="Tahoma" w:cs="Traditional Arabic" w:hint="cs"/>
          <w:color w:val="000000"/>
          <w:sz w:val="36"/>
          <w:szCs w:val="36"/>
          <w:rtl/>
        </w:rPr>
        <w:t xml:space="preserve">ه </w:t>
      </w:r>
      <w:r w:rsidR="00AD3E23" w:rsidRPr="00DD2262">
        <w:rPr>
          <w:rFonts w:ascii="Tahoma" w:hAnsi="Tahoma" w:cs="Traditional Arabic" w:hint="cs"/>
          <w:color w:val="000000"/>
          <w:sz w:val="36"/>
          <w:szCs w:val="36"/>
          <w:rtl/>
        </w:rPr>
        <w:t>)</w:t>
      </w:r>
      <w:r w:rsidRPr="00DD2262">
        <w:rPr>
          <w:rStyle w:val="a4"/>
          <w:rFonts w:ascii="Tahoma" w:hAnsi="Tahoma" w:cs="Traditional Arabic"/>
          <w:color w:val="000000"/>
          <w:sz w:val="36"/>
          <w:szCs w:val="36"/>
          <w:rtl/>
        </w:rPr>
        <w:footnoteReference w:id="26"/>
      </w:r>
      <w:r w:rsidRPr="00DD2262">
        <w:rPr>
          <w:rFonts w:ascii="Tahoma" w:hAnsi="Tahoma" w:cs="Traditional Arabic" w:hint="cs"/>
          <w:color w:val="000000"/>
          <w:sz w:val="36"/>
          <w:szCs w:val="36"/>
          <w:rtl/>
        </w:rPr>
        <w:t>.</w:t>
      </w:r>
    </w:p>
    <w:p w:rsidR="00ED7107" w:rsidRPr="00DD2262" w:rsidRDefault="00ED7107" w:rsidP="00ED7107">
      <w:pPr>
        <w:pStyle w:val="a5"/>
        <w:shd w:val="clear" w:color="auto" w:fill="FFFFFF"/>
        <w:bidi/>
        <w:rPr>
          <w:rFonts w:ascii="Tahoma" w:hAnsi="Tahoma" w:cs="Tahoma"/>
          <w:color w:val="000000"/>
          <w:sz w:val="36"/>
          <w:szCs w:val="36"/>
          <w:rtl/>
        </w:rPr>
      </w:pPr>
    </w:p>
    <w:p w:rsidR="00ED7107" w:rsidRPr="00DD2262" w:rsidRDefault="00ED7107" w:rsidP="00ED7107">
      <w:pPr>
        <w:pStyle w:val="a5"/>
        <w:shd w:val="clear" w:color="auto" w:fill="FFFFFF"/>
        <w:bidi/>
        <w:rPr>
          <w:rFonts w:ascii="_Nemad" w:hAnsi="_Nemad" w:cs="Tahoma"/>
          <w:color w:val="000000"/>
          <w:sz w:val="34"/>
          <w:szCs w:val="36"/>
          <w:rtl/>
        </w:rPr>
      </w:pPr>
      <w:r w:rsidRPr="00DD2262">
        <w:rPr>
          <w:rFonts w:ascii="_Nemad" w:hAnsi="_Nemad" w:cs="Traditional Arabic"/>
          <w:b/>
          <w:bCs/>
          <w:color w:val="000000"/>
          <w:sz w:val="34"/>
          <w:szCs w:val="36"/>
          <w:rtl/>
        </w:rPr>
        <w:t>الخاتمة</w:t>
      </w:r>
      <w:r w:rsidRPr="00DD2262">
        <w:rPr>
          <w:rFonts w:ascii="_Nemad" w:hAnsi="_Nemad" w:cs="Tahoma"/>
          <w:color w:val="000000"/>
          <w:sz w:val="34"/>
          <w:szCs w:val="36"/>
          <w:rtl/>
        </w:rPr>
        <w:t xml:space="preserve"> :</w:t>
      </w:r>
    </w:p>
    <w:p w:rsidR="00ED7107" w:rsidRPr="00DD2262" w:rsidRDefault="00ED7107" w:rsidP="00ED7107">
      <w:pPr>
        <w:pStyle w:val="a5"/>
        <w:shd w:val="clear" w:color="auto" w:fill="FFFFFF"/>
        <w:bidi/>
        <w:rPr>
          <w:rFonts w:ascii="_Nemad" w:hAnsi="_Nemad" w:cs="Traditional Arabic"/>
          <w:color w:val="000000"/>
          <w:sz w:val="34"/>
          <w:szCs w:val="36"/>
          <w:rtl/>
        </w:rPr>
      </w:pPr>
      <w:r w:rsidRPr="00DD2262">
        <w:rPr>
          <w:rFonts w:ascii="_Nemad" w:hAnsi="_Nemad" w:cs="Traditional Arabic" w:hint="cs"/>
          <w:color w:val="000000"/>
          <w:sz w:val="34"/>
          <w:szCs w:val="36"/>
          <w:rtl/>
        </w:rPr>
        <w:t>وختاما .. يظهر لنا بأن هذ</w:t>
      </w:r>
      <w:r w:rsidR="009A7145" w:rsidRPr="00DD2262">
        <w:rPr>
          <w:rFonts w:ascii="_Nemad" w:hAnsi="_Nemad" w:cs="Traditional Arabic" w:hint="cs"/>
          <w:color w:val="000000"/>
          <w:sz w:val="34"/>
          <w:szCs w:val="36"/>
          <w:rtl/>
        </w:rPr>
        <w:t>ا</w:t>
      </w:r>
      <w:r w:rsidRPr="00DD2262">
        <w:rPr>
          <w:rFonts w:ascii="_Nemad" w:hAnsi="_Nemad" w:cs="Traditional Arabic" w:hint="cs"/>
          <w:color w:val="000000"/>
          <w:sz w:val="34"/>
          <w:szCs w:val="36"/>
          <w:rtl/>
        </w:rPr>
        <w:t xml:space="preserve"> الدين الحنيف تُثار عليه بين الفينة والأخرى عدة شبهات لتنفير الناس عنه إلا أن الله عز وجل مظهره وناصره ولو بعد حين , لذا لزم على أهل العلم وطلبته معرفة الشبهات التي تُثار حوله والرد عليها وتجليتها من خلال</w:t>
      </w:r>
      <w:r w:rsidR="009A7145" w:rsidRPr="00DD2262">
        <w:rPr>
          <w:rFonts w:ascii="_Nemad" w:hAnsi="_Nemad" w:cs="Traditional Arabic" w:hint="cs"/>
          <w:color w:val="000000"/>
          <w:sz w:val="34"/>
          <w:szCs w:val="36"/>
          <w:rtl/>
        </w:rPr>
        <w:t xml:space="preserve"> كتابة</w:t>
      </w:r>
      <w:r w:rsidRPr="00DD2262">
        <w:rPr>
          <w:rFonts w:ascii="_Nemad" w:hAnsi="_Nemad" w:cs="Traditional Arabic" w:hint="cs"/>
          <w:color w:val="000000"/>
          <w:sz w:val="34"/>
          <w:szCs w:val="36"/>
          <w:rtl/>
        </w:rPr>
        <w:t xml:space="preserve"> الكتب والرسائل المترجمة بعدة لغات </w:t>
      </w:r>
      <w:r w:rsidR="009A7145" w:rsidRPr="00DD2262">
        <w:rPr>
          <w:rFonts w:ascii="_Nemad" w:hAnsi="_Nemad" w:cs="Traditional Arabic" w:hint="cs"/>
          <w:color w:val="000000"/>
          <w:sz w:val="34"/>
          <w:szCs w:val="36"/>
          <w:rtl/>
        </w:rPr>
        <w:t xml:space="preserve">ثم نشرها </w:t>
      </w:r>
      <w:r w:rsidRPr="00DD2262">
        <w:rPr>
          <w:rFonts w:ascii="_Nemad" w:hAnsi="_Nemad" w:cs="Traditional Arabic" w:hint="cs"/>
          <w:color w:val="000000"/>
          <w:sz w:val="34"/>
          <w:szCs w:val="36"/>
          <w:rtl/>
        </w:rPr>
        <w:t>.</w:t>
      </w:r>
    </w:p>
    <w:p w:rsidR="00ED7107" w:rsidRPr="00DD2262" w:rsidRDefault="00ED7107" w:rsidP="00ED7107">
      <w:pPr>
        <w:pStyle w:val="a5"/>
        <w:shd w:val="clear" w:color="auto" w:fill="FFFFFF"/>
        <w:bidi/>
        <w:rPr>
          <w:rFonts w:ascii="_Nemad" w:hAnsi="_Nemad" w:cs="Traditional Arabic"/>
          <w:color w:val="000000"/>
          <w:sz w:val="34"/>
          <w:szCs w:val="36"/>
        </w:rPr>
      </w:pPr>
      <w:r w:rsidRPr="00DD2262">
        <w:rPr>
          <w:rFonts w:ascii="_Nemad" w:hAnsi="_Nemad" w:cs="Traditional Arabic" w:hint="cs"/>
          <w:color w:val="000000"/>
          <w:sz w:val="34"/>
          <w:szCs w:val="36"/>
          <w:rtl/>
        </w:rPr>
        <w:t>أسأل الله أن ينفع بما نقلت وجمعت إنه ولي ذلك والقادر عليه وصلى الله على نبينا محمد وصحبه أجمع</w:t>
      </w:r>
      <w:r w:rsidR="002168A3" w:rsidRPr="00DD2262">
        <w:rPr>
          <w:rFonts w:ascii="_Nemad" w:hAnsi="_Nemad" w:cs="Traditional Arabic" w:hint="cs"/>
          <w:color w:val="000000"/>
          <w:sz w:val="34"/>
          <w:szCs w:val="36"/>
          <w:rtl/>
        </w:rPr>
        <w:t>ين</w:t>
      </w:r>
      <w:r w:rsidRPr="00DD2262">
        <w:rPr>
          <w:rFonts w:ascii="_Nemad" w:hAnsi="_Nemad" w:cs="Traditional Arabic" w:hint="cs"/>
          <w:color w:val="000000"/>
          <w:sz w:val="34"/>
          <w:szCs w:val="36"/>
          <w:rtl/>
        </w:rPr>
        <w:t>.</w:t>
      </w:r>
    </w:p>
    <w:p w:rsidR="00ED7107" w:rsidRPr="00ED7107" w:rsidRDefault="00ED7107" w:rsidP="00ED7107">
      <w:pPr>
        <w:pStyle w:val="a5"/>
        <w:shd w:val="clear" w:color="auto" w:fill="FFFFFF"/>
        <w:bidi/>
        <w:rPr>
          <w:rFonts w:ascii="Microsoft Uighur" w:hAnsi="Microsoft Uighur" w:cs="Microsoft Uighur"/>
          <w:color w:val="000000"/>
          <w:sz w:val="32"/>
          <w:szCs w:val="32"/>
          <w:rtl/>
        </w:rPr>
      </w:pPr>
    </w:p>
    <w:sectPr w:rsidR="00ED7107" w:rsidRPr="00ED7107" w:rsidSect="00DD2262">
      <w:footerReference w:type="default" r:id="rId8"/>
      <w:pgSz w:w="12240" w:h="15840"/>
      <w:pgMar w:top="1134"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F0F" w:rsidRDefault="006C3F0F" w:rsidP="00F607B9">
      <w:pPr>
        <w:spacing w:after="0" w:line="240" w:lineRule="auto"/>
      </w:pPr>
      <w:r>
        <w:separator/>
      </w:r>
    </w:p>
  </w:endnote>
  <w:endnote w:type="continuationSeparator" w:id="0">
    <w:p w:rsidR="006C3F0F" w:rsidRDefault="006C3F0F" w:rsidP="00F6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ohammad bold art 1">
    <w:panose1 w:val="00000000000000000000"/>
    <w:charset w:val="B2"/>
    <w:family w:val="auto"/>
    <w:pitch w:val="variable"/>
    <w:sig w:usb0="00002001" w:usb1="00000000" w:usb2="00000000" w:usb3="00000000" w:csb0="00000040" w:csb1="00000000"/>
  </w:font>
  <w:font w:name="AF_Najed">
    <w:charset w:val="B2"/>
    <w:family w:val="auto"/>
    <w:pitch w:val="variable"/>
    <w:sig w:usb0="00002001" w:usb1="00000000" w:usb2="00000000" w:usb3="00000000" w:csb0="00000040" w:csb1="00000000"/>
  </w:font>
  <w:font w:name="Aldhabi">
    <w:panose1 w:val="01000000000000000000"/>
    <w:charset w:val="00"/>
    <w:family w:val="auto"/>
    <w:pitch w:val="variable"/>
    <w:sig w:usb0="A000206F" w:usb1="9000804B" w:usb2="00000000" w:usb3="00000000" w:csb0="00000041"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B2"/>
    <w:family w:val="auto"/>
    <w:pitch w:val="variable"/>
    <w:sig w:usb0="00002001" w:usb1="00000000" w:usb2="00000000" w:usb3="00000000" w:csb0="00000040" w:csb1="00000000"/>
  </w:font>
  <w:font w:name="_Nemad">
    <w:altName w:val="Times New Roman"/>
    <w:charset w:val="00"/>
    <w:family w:val="auto"/>
    <w:pitch w:val="variable"/>
    <w:sig w:usb0="00000003" w:usb1="00000000" w:usb2="00000000" w:usb3="00000000" w:csb0="00000001" w:csb1="00000000"/>
  </w:font>
  <w:font w:name="Microsoft Uighur">
    <w:panose1 w:val="02000000000000000000"/>
    <w:charset w:val="00"/>
    <w:family w:val="auto"/>
    <w:pitch w:val="variable"/>
    <w:sig w:usb0="80002023" w:usb1="80000002"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894150501"/>
      <w:docPartObj>
        <w:docPartGallery w:val="Page Numbers (Bottom of Page)"/>
        <w:docPartUnique/>
      </w:docPartObj>
    </w:sdtPr>
    <w:sdtEndPr/>
    <w:sdtContent>
      <w:p w:rsidR="002168A3" w:rsidRDefault="006C3F0F">
        <w:pPr>
          <w:pStyle w:val="a8"/>
          <w:jc w:val="right"/>
        </w:pPr>
        <w:r>
          <w:fldChar w:fldCharType="begin"/>
        </w:r>
        <w:r>
          <w:instrText xml:space="preserve"> PAGE   \* MERGEFORMAT </w:instrText>
        </w:r>
        <w:r>
          <w:fldChar w:fldCharType="separate"/>
        </w:r>
        <w:r w:rsidR="00DD2262" w:rsidRPr="00DD2262">
          <w:rPr>
            <w:rFonts w:cs="Calibri"/>
            <w:noProof/>
            <w:rtl/>
            <w:lang w:val="ar-SA"/>
          </w:rPr>
          <w:t>1</w:t>
        </w:r>
        <w:r>
          <w:rPr>
            <w:rFonts w:cs="Calibri"/>
            <w:noProof/>
            <w:lang w:val="ar-SA"/>
          </w:rPr>
          <w:fldChar w:fldCharType="end"/>
        </w:r>
      </w:p>
    </w:sdtContent>
  </w:sdt>
  <w:p w:rsidR="002168A3" w:rsidRDefault="002168A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F0F" w:rsidRDefault="006C3F0F" w:rsidP="00F607B9">
      <w:pPr>
        <w:spacing w:after="0" w:line="240" w:lineRule="auto"/>
      </w:pPr>
      <w:r>
        <w:separator/>
      </w:r>
    </w:p>
  </w:footnote>
  <w:footnote w:type="continuationSeparator" w:id="0">
    <w:p w:rsidR="006C3F0F" w:rsidRDefault="006C3F0F" w:rsidP="00F607B9">
      <w:pPr>
        <w:spacing w:after="0" w:line="240" w:lineRule="auto"/>
      </w:pPr>
      <w:r>
        <w:continuationSeparator/>
      </w:r>
    </w:p>
  </w:footnote>
  <w:footnote w:id="1">
    <w:p w:rsidR="006A1840" w:rsidRDefault="006A1840">
      <w:pPr>
        <w:pStyle w:val="a3"/>
        <w:rPr>
          <w:rtl/>
        </w:rPr>
      </w:pPr>
      <w:r>
        <w:rPr>
          <w:rStyle w:val="a4"/>
        </w:rPr>
        <w:footnoteRef/>
      </w:r>
      <w:r>
        <w:rPr>
          <w:rtl/>
        </w:rPr>
        <w:t xml:space="preserve"> </w:t>
      </w:r>
      <w:r>
        <w:rPr>
          <w:rFonts w:hint="cs"/>
          <w:rtl/>
        </w:rPr>
        <w:t>رواه أحمد في مسنده ، مسند أبو هريرة (15/124) ، ورواه النسائي في سننه (8/75) ، وقال الألباني (حسن).</w:t>
      </w:r>
    </w:p>
  </w:footnote>
  <w:footnote w:id="2">
    <w:p w:rsidR="00130A67" w:rsidRDefault="00130A67">
      <w:pPr>
        <w:pStyle w:val="a3"/>
        <w:rPr>
          <w:rtl/>
        </w:rPr>
      </w:pPr>
      <w:r>
        <w:rPr>
          <w:rStyle w:val="a4"/>
        </w:rPr>
        <w:footnoteRef/>
      </w:r>
      <w:r>
        <w:rPr>
          <w:rtl/>
        </w:rPr>
        <w:t xml:space="preserve"> </w:t>
      </w:r>
      <w:r>
        <w:rPr>
          <w:rFonts w:hint="cs"/>
          <w:rtl/>
        </w:rPr>
        <w:t>رواه أبو داوود في سننه ، وقال الألباني (حسن).</w:t>
      </w:r>
    </w:p>
  </w:footnote>
  <w:footnote w:id="3">
    <w:p w:rsidR="002168A3" w:rsidRDefault="002168A3" w:rsidP="005B7DD3">
      <w:pPr>
        <w:pStyle w:val="a3"/>
        <w:rPr>
          <w:rtl/>
        </w:rPr>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p w:rsidR="002168A3" w:rsidRDefault="002168A3">
      <w:pPr>
        <w:pStyle w:val="a3"/>
        <w:rPr>
          <w:rtl/>
        </w:rPr>
      </w:pPr>
    </w:p>
  </w:footnote>
  <w:footnote w:id="4">
    <w:p w:rsidR="002168A3" w:rsidRDefault="002168A3" w:rsidP="005B7DD3">
      <w:pPr>
        <w:pStyle w:val="a3"/>
        <w:rPr>
          <w:rtl/>
        </w:rPr>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p w:rsidR="002168A3" w:rsidRDefault="002168A3">
      <w:pPr>
        <w:pStyle w:val="a3"/>
      </w:pPr>
    </w:p>
  </w:footnote>
  <w:footnote w:id="5">
    <w:p w:rsidR="002168A3" w:rsidRDefault="002168A3" w:rsidP="00107CE5">
      <w:pPr>
        <w:pStyle w:val="a3"/>
        <w:rPr>
          <w:rtl/>
        </w:rPr>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p w:rsidR="002168A3" w:rsidRDefault="002168A3">
      <w:pPr>
        <w:pStyle w:val="a3"/>
      </w:pPr>
    </w:p>
  </w:footnote>
  <w:footnote w:id="6">
    <w:p w:rsidR="002168A3" w:rsidRDefault="002168A3">
      <w:pPr>
        <w:pStyle w:val="a3"/>
        <w:rPr>
          <w:rtl/>
        </w:rPr>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footnote>
  <w:footnote w:id="7">
    <w:p w:rsidR="002168A3" w:rsidRDefault="002168A3">
      <w:pPr>
        <w:pStyle w:val="a3"/>
        <w:rPr>
          <w:rtl/>
        </w:rPr>
      </w:pPr>
      <w:r>
        <w:rPr>
          <w:rStyle w:val="a4"/>
        </w:rPr>
        <w:footnoteRef/>
      </w:r>
      <w:r>
        <w:rPr>
          <w:rtl/>
        </w:rPr>
        <w:t xml:space="preserve"> </w:t>
      </w:r>
      <w:r>
        <w:rPr>
          <w:rFonts w:hint="cs"/>
          <w:rtl/>
        </w:rPr>
        <w:t>شبهات حول الإسلام ، محمد قطب ، ص:138-139.</w:t>
      </w:r>
    </w:p>
  </w:footnote>
  <w:footnote w:id="8">
    <w:p w:rsidR="002168A3" w:rsidRDefault="002168A3">
      <w:pPr>
        <w:pStyle w:val="a3"/>
      </w:pPr>
      <w:r>
        <w:rPr>
          <w:rStyle w:val="a4"/>
        </w:rPr>
        <w:footnoteRef/>
      </w:r>
      <w:r>
        <w:rPr>
          <w:rtl/>
        </w:rPr>
        <w:t xml:space="preserve"> </w:t>
      </w:r>
      <w:r>
        <w:rPr>
          <w:rFonts w:hint="cs"/>
          <w:rtl/>
        </w:rPr>
        <w:t xml:space="preserve"> دحض الشبهات التي تثار حول العقوبات الشرعية ، د.عبدالعزيز الفوزان ، مجلة البيان ، عدد 193 ، ص:16.</w:t>
      </w:r>
    </w:p>
  </w:footnote>
  <w:footnote w:id="9">
    <w:p w:rsidR="002168A3" w:rsidRDefault="002168A3" w:rsidP="00AD3E23">
      <w:pPr>
        <w:pStyle w:val="a3"/>
      </w:pPr>
      <w:r>
        <w:rPr>
          <w:rStyle w:val="a4"/>
        </w:rPr>
        <w:footnoteRef/>
      </w:r>
      <w:r>
        <w:rPr>
          <w:rtl/>
        </w:rPr>
        <w:t xml:space="preserve"> </w:t>
      </w:r>
      <w:r>
        <w:rPr>
          <w:rFonts w:hint="cs"/>
          <w:rtl/>
        </w:rPr>
        <w:t>طريق العودة إلى الإسلام ، محمد البوطي</w:t>
      </w:r>
    </w:p>
  </w:footnote>
  <w:footnote w:id="10">
    <w:p w:rsidR="002168A3" w:rsidRDefault="002168A3" w:rsidP="00126319">
      <w:pPr>
        <w:pStyle w:val="a3"/>
      </w:pPr>
      <w:r>
        <w:rPr>
          <w:rStyle w:val="a4"/>
        </w:rPr>
        <w:footnoteRef/>
      </w:r>
      <w:r>
        <w:rPr>
          <w:rtl/>
        </w:rPr>
        <w:t xml:space="preserve"> </w:t>
      </w:r>
      <w:r>
        <w:rPr>
          <w:rFonts w:hint="cs"/>
          <w:rtl/>
        </w:rPr>
        <w:t>المرجع السابق</w:t>
      </w:r>
    </w:p>
  </w:footnote>
  <w:footnote w:id="11">
    <w:p w:rsidR="002168A3" w:rsidRDefault="002168A3" w:rsidP="00107CE5">
      <w:pPr>
        <w:pStyle w:val="a3"/>
        <w:rPr>
          <w:rtl/>
        </w:rPr>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p w:rsidR="002168A3" w:rsidRDefault="002168A3">
      <w:pPr>
        <w:pStyle w:val="a3"/>
      </w:pPr>
    </w:p>
  </w:footnote>
  <w:footnote w:id="12">
    <w:p w:rsidR="002168A3" w:rsidRDefault="002168A3" w:rsidP="00107CE5">
      <w:pPr>
        <w:pStyle w:val="a3"/>
        <w:rPr>
          <w:rtl/>
        </w:rPr>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p w:rsidR="002168A3" w:rsidRDefault="002168A3">
      <w:pPr>
        <w:pStyle w:val="a3"/>
      </w:pPr>
    </w:p>
  </w:footnote>
  <w:footnote w:id="13">
    <w:p w:rsidR="002168A3" w:rsidRDefault="002168A3" w:rsidP="00107CE5">
      <w:pPr>
        <w:pStyle w:val="a3"/>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footnote>
  <w:footnote w:id="14">
    <w:p w:rsidR="002168A3" w:rsidRDefault="002168A3" w:rsidP="00126319">
      <w:pPr>
        <w:pStyle w:val="a3"/>
        <w:rPr>
          <w:rtl/>
        </w:rPr>
      </w:pPr>
      <w:r>
        <w:rPr>
          <w:rStyle w:val="a4"/>
        </w:rPr>
        <w:footnoteRef/>
      </w:r>
      <w:r>
        <w:rPr>
          <w:rtl/>
        </w:rPr>
        <w:t xml:space="preserve"> </w:t>
      </w:r>
      <w:r>
        <w:rPr>
          <w:rFonts w:hint="cs"/>
          <w:rtl/>
        </w:rPr>
        <w:t>المرجع السابق</w:t>
      </w:r>
    </w:p>
  </w:footnote>
  <w:footnote w:id="15">
    <w:p w:rsidR="002168A3" w:rsidRDefault="002168A3" w:rsidP="00AD3E23">
      <w:pPr>
        <w:pStyle w:val="a3"/>
      </w:pPr>
      <w:r>
        <w:rPr>
          <w:rStyle w:val="a4"/>
        </w:rPr>
        <w:footnoteRef/>
      </w:r>
      <w:r>
        <w:rPr>
          <w:rtl/>
        </w:rPr>
        <w:t xml:space="preserve"> </w:t>
      </w:r>
      <w:r>
        <w:rPr>
          <w:rFonts w:hint="cs"/>
          <w:rtl/>
        </w:rPr>
        <w:t xml:space="preserve">طريق العودة إلى الإسلام ، محمد البوطي </w:t>
      </w:r>
    </w:p>
  </w:footnote>
  <w:footnote w:id="16">
    <w:p w:rsidR="002168A3" w:rsidRDefault="002168A3" w:rsidP="00107CE5">
      <w:pPr>
        <w:pStyle w:val="a3"/>
        <w:rPr>
          <w:rtl/>
        </w:rPr>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p w:rsidR="002168A3" w:rsidRDefault="002168A3">
      <w:pPr>
        <w:pStyle w:val="a3"/>
      </w:pPr>
    </w:p>
  </w:footnote>
  <w:footnote w:id="17">
    <w:p w:rsidR="002168A3" w:rsidRDefault="002168A3" w:rsidP="00107CE5">
      <w:pPr>
        <w:pStyle w:val="a3"/>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footnote>
  <w:footnote w:id="18">
    <w:p w:rsidR="002168A3" w:rsidRDefault="002168A3" w:rsidP="00126319">
      <w:pPr>
        <w:pStyle w:val="a3"/>
      </w:pPr>
      <w:r>
        <w:rPr>
          <w:rStyle w:val="a4"/>
        </w:rPr>
        <w:footnoteRef/>
      </w:r>
      <w:r>
        <w:rPr>
          <w:rtl/>
        </w:rPr>
        <w:t xml:space="preserve"> </w:t>
      </w:r>
      <w:r>
        <w:rPr>
          <w:rFonts w:hint="cs"/>
          <w:rtl/>
        </w:rPr>
        <w:t>المرجع السابق</w:t>
      </w:r>
    </w:p>
  </w:footnote>
  <w:footnote w:id="19">
    <w:p w:rsidR="002168A3" w:rsidRDefault="002168A3">
      <w:pPr>
        <w:pStyle w:val="a3"/>
      </w:pPr>
      <w:r>
        <w:rPr>
          <w:rStyle w:val="a4"/>
        </w:rPr>
        <w:footnoteRef/>
      </w:r>
      <w:r>
        <w:rPr>
          <w:rtl/>
        </w:rPr>
        <w:t xml:space="preserve"> </w:t>
      </w:r>
      <w:r>
        <w:rPr>
          <w:rFonts w:hint="cs"/>
          <w:rtl/>
        </w:rPr>
        <w:t>شبهات حول الإسلام ، محمد قطب ، ص:139.</w:t>
      </w:r>
    </w:p>
  </w:footnote>
  <w:footnote w:id="20">
    <w:p w:rsidR="002168A3" w:rsidRDefault="002168A3" w:rsidP="00107CE5">
      <w:pPr>
        <w:pStyle w:val="a3"/>
        <w:rPr>
          <w:rtl/>
        </w:rPr>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p w:rsidR="002168A3" w:rsidRDefault="002168A3">
      <w:pPr>
        <w:pStyle w:val="a3"/>
      </w:pPr>
    </w:p>
  </w:footnote>
  <w:footnote w:id="21">
    <w:p w:rsidR="002168A3" w:rsidRDefault="002168A3" w:rsidP="00107CE5">
      <w:pPr>
        <w:pStyle w:val="a3"/>
      </w:pPr>
      <w:r>
        <w:rPr>
          <w:rStyle w:val="a4"/>
        </w:rPr>
        <w:footnoteRef/>
      </w:r>
      <w:r>
        <w:rPr>
          <w:rtl/>
        </w:rPr>
        <w:t xml:space="preserve"> </w:t>
      </w:r>
      <w:r>
        <w:rPr>
          <w:rFonts w:hint="cs"/>
          <w:rtl/>
        </w:rPr>
        <w:t>دحض الشبهات التي تثار حول العقوبات الشرعية ، د.عبدالعزيز الفوزان ، مجلة البيان ، عدد 193 ، ص:16.</w:t>
      </w:r>
    </w:p>
  </w:footnote>
  <w:footnote w:id="22">
    <w:p w:rsidR="002168A3" w:rsidRDefault="002168A3" w:rsidP="00126319">
      <w:pPr>
        <w:pStyle w:val="a3"/>
      </w:pPr>
      <w:r>
        <w:rPr>
          <w:rStyle w:val="a4"/>
        </w:rPr>
        <w:footnoteRef/>
      </w:r>
      <w:r>
        <w:rPr>
          <w:rtl/>
        </w:rPr>
        <w:t xml:space="preserve"> </w:t>
      </w:r>
      <w:r>
        <w:rPr>
          <w:rFonts w:hint="cs"/>
          <w:rtl/>
        </w:rPr>
        <w:t>المرجع السابق</w:t>
      </w:r>
    </w:p>
  </w:footnote>
  <w:footnote w:id="23">
    <w:p w:rsidR="002168A3" w:rsidRPr="00754848" w:rsidRDefault="002168A3" w:rsidP="00754848">
      <w:pPr>
        <w:pStyle w:val="a3"/>
        <w:rPr>
          <w:rtl/>
        </w:rPr>
      </w:pPr>
      <w:r>
        <w:rPr>
          <w:rStyle w:val="a4"/>
        </w:rPr>
        <w:footnoteRef/>
      </w:r>
      <w:r>
        <w:rPr>
          <w:rtl/>
        </w:rPr>
        <w:t xml:space="preserve"> </w:t>
      </w:r>
      <w:r>
        <w:rPr>
          <w:rFonts w:hint="cs"/>
          <w:rtl/>
        </w:rPr>
        <w:t xml:space="preserve">مقال الحدود الشرعية في الإسلام ، قسطاس إبراهيم النعيمي , موقع جامعة الإيمان </w:t>
      </w:r>
      <w:r w:rsidRPr="00054FD9">
        <w:t>http://www.jameataleman.org/main/articles.aspx?article_no=1758</w:t>
      </w:r>
    </w:p>
    <w:p w:rsidR="002168A3" w:rsidRDefault="002168A3">
      <w:pPr>
        <w:pStyle w:val="a3"/>
      </w:pPr>
    </w:p>
  </w:footnote>
  <w:footnote w:id="24">
    <w:p w:rsidR="002168A3" w:rsidRPr="00754848" w:rsidRDefault="002168A3">
      <w:pPr>
        <w:pStyle w:val="a3"/>
        <w:rPr>
          <w:rtl/>
        </w:rPr>
      </w:pPr>
      <w:r>
        <w:rPr>
          <w:rStyle w:val="a4"/>
        </w:rPr>
        <w:footnoteRef/>
      </w:r>
      <w:r>
        <w:rPr>
          <w:rtl/>
        </w:rPr>
        <w:t xml:space="preserve"> </w:t>
      </w:r>
      <w:r>
        <w:rPr>
          <w:rFonts w:hint="cs"/>
          <w:rtl/>
        </w:rPr>
        <w:t xml:space="preserve">مقال الحدود الشرعية في الإسلام ، قسطاس إبراهيم النعيمي , موقع جامعة الإيمان </w:t>
      </w:r>
      <w:r w:rsidRPr="00054FD9">
        <w:t>http://www.jameataleman.org/main/articles.aspx?article_no=1758</w:t>
      </w:r>
    </w:p>
  </w:footnote>
  <w:footnote w:id="25">
    <w:p w:rsidR="002168A3" w:rsidRDefault="002168A3">
      <w:pPr>
        <w:pStyle w:val="a3"/>
        <w:rPr>
          <w:rtl/>
        </w:rPr>
      </w:pPr>
      <w:r>
        <w:rPr>
          <w:rStyle w:val="a4"/>
        </w:rPr>
        <w:footnoteRef/>
      </w:r>
      <w:r>
        <w:rPr>
          <w:rtl/>
        </w:rPr>
        <w:t xml:space="preserve"> </w:t>
      </w:r>
      <w:r>
        <w:rPr>
          <w:rFonts w:hint="cs"/>
          <w:rtl/>
        </w:rPr>
        <w:t>المرجع السابق</w:t>
      </w:r>
    </w:p>
  </w:footnote>
  <w:footnote w:id="26">
    <w:p w:rsidR="002168A3" w:rsidRDefault="002168A3">
      <w:pPr>
        <w:pStyle w:val="a3"/>
        <w:rPr>
          <w:rtl/>
        </w:rPr>
      </w:pPr>
      <w:r>
        <w:rPr>
          <w:rStyle w:val="a4"/>
        </w:rPr>
        <w:footnoteRef/>
      </w:r>
      <w:r>
        <w:rPr>
          <w:rtl/>
        </w:rPr>
        <w:t xml:space="preserve"> </w:t>
      </w:r>
      <w:r>
        <w:rPr>
          <w:rFonts w:hint="cs"/>
          <w:rtl/>
        </w:rPr>
        <w:t xml:space="preserve">مقال الحدود الشرعية في الإسلام ، قسطاس إبراهيم النعيمي , موقع جامعة الإيمان </w:t>
      </w:r>
      <w:r w:rsidRPr="00054FD9">
        <w:t>http://www.jameataleman.org/main/articles.aspx?article_no=1758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64454E"/>
    <w:multiLevelType w:val="hybridMultilevel"/>
    <w:tmpl w:val="1EF2B284"/>
    <w:lvl w:ilvl="0" w:tplc="2820B60A">
      <w:start w:val="7"/>
      <w:numFmt w:val="bullet"/>
      <w:lvlText w:val="-"/>
      <w:lvlJc w:val="left"/>
      <w:pPr>
        <w:ind w:left="720" w:hanging="360"/>
      </w:pPr>
      <w:rPr>
        <w:rFonts w:ascii="Traditional Arabic" w:eastAsiaTheme="minorHAnsi"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C6443"/>
    <w:rsid w:val="00050970"/>
    <w:rsid w:val="00054FD9"/>
    <w:rsid w:val="000957D6"/>
    <w:rsid w:val="000A5F4D"/>
    <w:rsid w:val="000D2194"/>
    <w:rsid w:val="00104222"/>
    <w:rsid w:val="00107CE5"/>
    <w:rsid w:val="00110972"/>
    <w:rsid w:val="00126319"/>
    <w:rsid w:val="00130A67"/>
    <w:rsid w:val="00176D27"/>
    <w:rsid w:val="001C3A77"/>
    <w:rsid w:val="001F41BE"/>
    <w:rsid w:val="002168A3"/>
    <w:rsid w:val="002C6443"/>
    <w:rsid w:val="002D24F0"/>
    <w:rsid w:val="002D32BC"/>
    <w:rsid w:val="00327B07"/>
    <w:rsid w:val="00420216"/>
    <w:rsid w:val="004547FA"/>
    <w:rsid w:val="004A3EE7"/>
    <w:rsid w:val="004E1BB5"/>
    <w:rsid w:val="00561ADB"/>
    <w:rsid w:val="005B7DD3"/>
    <w:rsid w:val="005D36C8"/>
    <w:rsid w:val="005D6995"/>
    <w:rsid w:val="005F52A9"/>
    <w:rsid w:val="0060016D"/>
    <w:rsid w:val="006103C2"/>
    <w:rsid w:val="006336CA"/>
    <w:rsid w:val="006604AD"/>
    <w:rsid w:val="006A1840"/>
    <w:rsid w:val="006C3F0F"/>
    <w:rsid w:val="006D1D30"/>
    <w:rsid w:val="00754848"/>
    <w:rsid w:val="007600B2"/>
    <w:rsid w:val="0078557C"/>
    <w:rsid w:val="007A1D79"/>
    <w:rsid w:val="008722A9"/>
    <w:rsid w:val="00880F45"/>
    <w:rsid w:val="00921051"/>
    <w:rsid w:val="00985FD3"/>
    <w:rsid w:val="009A7145"/>
    <w:rsid w:val="009C0DD4"/>
    <w:rsid w:val="009C6320"/>
    <w:rsid w:val="00A7194A"/>
    <w:rsid w:val="00AD3E23"/>
    <w:rsid w:val="00AF629C"/>
    <w:rsid w:val="00B35A75"/>
    <w:rsid w:val="00BE4177"/>
    <w:rsid w:val="00C2136D"/>
    <w:rsid w:val="00CD0A61"/>
    <w:rsid w:val="00CE0B9D"/>
    <w:rsid w:val="00CF60DB"/>
    <w:rsid w:val="00CF627E"/>
    <w:rsid w:val="00D21C68"/>
    <w:rsid w:val="00D7197E"/>
    <w:rsid w:val="00D83203"/>
    <w:rsid w:val="00DD2262"/>
    <w:rsid w:val="00EA0A89"/>
    <w:rsid w:val="00ED7107"/>
    <w:rsid w:val="00F607B9"/>
    <w:rsid w:val="00FB06EE"/>
    <w:rsid w:val="00FB2CFE"/>
    <w:rsid w:val="00FD0FC2"/>
    <w:rsid w:val="00FE7C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7ECDBE-5FA4-4853-99A0-971CCFDA4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57C"/>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F607B9"/>
    <w:pPr>
      <w:spacing w:after="0" w:line="240" w:lineRule="auto"/>
    </w:pPr>
    <w:rPr>
      <w:sz w:val="20"/>
      <w:szCs w:val="20"/>
    </w:rPr>
  </w:style>
  <w:style w:type="character" w:customStyle="1" w:styleId="Char">
    <w:name w:val="نص حاشية سفلية Char"/>
    <w:basedOn w:val="a0"/>
    <w:link w:val="a3"/>
    <w:uiPriority w:val="99"/>
    <w:semiHidden/>
    <w:rsid w:val="00F607B9"/>
    <w:rPr>
      <w:sz w:val="20"/>
      <w:szCs w:val="20"/>
    </w:rPr>
  </w:style>
  <w:style w:type="character" w:styleId="a4">
    <w:name w:val="footnote reference"/>
    <w:basedOn w:val="a0"/>
    <w:uiPriority w:val="99"/>
    <w:semiHidden/>
    <w:unhideWhenUsed/>
    <w:rsid w:val="00F607B9"/>
    <w:rPr>
      <w:vertAlign w:val="superscript"/>
    </w:rPr>
  </w:style>
  <w:style w:type="paragraph" w:styleId="a5">
    <w:name w:val="Normal (Web)"/>
    <w:basedOn w:val="a"/>
    <w:uiPriority w:val="99"/>
    <w:unhideWhenUsed/>
    <w:rsid w:val="00D21C6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54FD9"/>
  </w:style>
  <w:style w:type="paragraph" w:styleId="a6">
    <w:name w:val="List Paragraph"/>
    <w:basedOn w:val="a"/>
    <w:uiPriority w:val="34"/>
    <w:qFormat/>
    <w:rsid w:val="000A5F4D"/>
    <w:pPr>
      <w:ind w:left="720"/>
      <w:contextualSpacing/>
    </w:pPr>
  </w:style>
  <w:style w:type="paragraph" w:styleId="a7">
    <w:name w:val="header"/>
    <w:basedOn w:val="a"/>
    <w:link w:val="Char0"/>
    <w:uiPriority w:val="99"/>
    <w:semiHidden/>
    <w:unhideWhenUsed/>
    <w:rsid w:val="00AD3E23"/>
    <w:pPr>
      <w:tabs>
        <w:tab w:val="center" w:pos="4153"/>
        <w:tab w:val="right" w:pos="8306"/>
      </w:tabs>
      <w:spacing w:after="0" w:line="240" w:lineRule="auto"/>
    </w:pPr>
  </w:style>
  <w:style w:type="character" w:customStyle="1" w:styleId="Char0">
    <w:name w:val="رأس الصفحة Char"/>
    <w:basedOn w:val="a0"/>
    <w:link w:val="a7"/>
    <w:uiPriority w:val="99"/>
    <w:semiHidden/>
    <w:rsid w:val="00AD3E23"/>
  </w:style>
  <w:style w:type="paragraph" w:styleId="a8">
    <w:name w:val="footer"/>
    <w:basedOn w:val="a"/>
    <w:link w:val="Char1"/>
    <w:uiPriority w:val="99"/>
    <w:unhideWhenUsed/>
    <w:rsid w:val="00AD3E23"/>
    <w:pPr>
      <w:tabs>
        <w:tab w:val="center" w:pos="4153"/>
        <w:tab w:val="right" w:pos="8306"/>
      </w:tabs>
      <w:spacing w:after="0" w:line="240" w:lineRule="auto"/>
    </w:pPr>
  </w:style>
  <w:style w:type="character" w:customStyle="1" w:styleId="Char1">
    <w:name w:val="تذييل الصفحة Char"/>
    <w:basedOn w:val="a0"/>
    <w:link w:val="a8"/>
    <w:uiPriority w:val="99"/>
    <w:rsid w:val="00AD3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98479">
      <w:bodyDiv w:val="1"/>
      <w:marLeft w:val="0"/>
      <w:marRight w:val="0"/>
      <w:marTop w:val="0"/>
      <w:marBottom w:val="0"/>
      <w:divBdr>
        <w:top w:val="none" w:sz="0" w:space="0" w:color="auto"/>
        <w:left w:val="none" w:sz="0" w:space="0" w:color="auto"/>
        <w:bottom w:val="none" w:sz="0" w:space="0" w:color="auto"/>
        <w:right w:val="none" w:sz="0" w:space="0" w:color="auto"/>
      </w:divBdr>
    </w:div>
    <w:div w:id="1232809249">
      <w:bodyDiv w:val="1"/>
      <w:marLeft w:val="0"/>
      <w:marRight w:val="0"/>
      <w:marTop w:val="0"/>
      <w:marBottom w:val="0"/>
      <w:divBdr>
        <w:top w:val="none" w:sz="0" w:space="0" w:color="auto"/>
        <w:left w:val="none" w:sz="0" w:space="0" w:color="auto"/>
        <w:bottom w:val="none" w:sz="0" w:space="0" w:color="auto"/>
        <w:right w:val="none" w:sz="0" w:space="0" w:color="auto"/>
      </w:divBdr>
    </w:div>
    <w:div w:id="140221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ABC7C-022A-4782-924D-7C2B294EA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21</Pages>
  <Words>4379</Words>
  <Characters>24964</Characters>
  <Application>Microsoft Office Word</Application>
  <DocSecurity>0</DocSecurity>
  <Lines>208</Lines>
  <Paragraphs>58</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29285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أبو مصعب</dc:creator>
  <cp:lastModifiedBy>abuhamza alenizi</cp:lastModifiedBy>
  <cp:revision>32</cp:revision>
  <cp:lastPrinted>2015-04-05T20:01:00Z</cp:lastPrinted>
  <dcterms:created xsi:type="dcterms:W3CDTF">2015-03-20T18:10:00Z</dcterms:created>
  <dcterms:modified xsi:type="dcterms:W3CDTF">2015-06-04T19:43:00Z</dcterms:modified>
</cp:coreProperties>
</file>